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FF1CEA" w:rsidRDefault="003F5FDB">
      <w:pPr>
        <w:rPr>
          <w:sz w:val="20"/>
          <w:szCs w:val="20"/>
        </w:rPr>
      </w:pPr>
      <w:r>
        <w:rPr>
          <w:sz w:val="20"/>
          <w:szCs w:val="20"/>
        </w:rPr>
        <w:t>The Emmett City Council held a regular meeting at 501 E. Main Street, Emmett, Idaho.</w:t>
      </w:r>
    </w:p>
    <w:p w14:paraId="00000003" w14:textId="77777777" w:rsidR="00FF1CEA" w:rsidRDefault="003F5FDB">
      <w:pPr>
        <w:rPr>
          <w:sz w:val="20"/>
          <w:szCs w:val="20"/>
        </w:rPr>
      </w:pPr>
      <w:r>
        <w:rPr>
          <w:sz w:val="20"/>
          <w:szCs w:val="20"/>
        </w:rPr>
        <w:t xml:space="preserve">Mayor Gordon Petrie called the meeting to order at 7:00p.m. </w:t>
      </w:r>
    </w:p>
    <w:p w14:paraId="00000004" w14:textId="77777777" w:rsidR="00FF1CEA" w:rsidRDefault="003F5FDB">
      <w:pPr>
        <w:rPr>
          <w:sz w:val="20"/>
          <w:szCs w:val="20"/>
        </w:rPr>
      </w:pPr>
      <w:r>
        <w:rPr>
          <w:sz w:val="20"/>
          <w:szCs w:val="20"/>
        </w:rPr>
        <w:t xml:space="preserve">Mayor Gordon Petrie led the </w:t>
      </w:r>
      <w:r>
        <w:rPr>
          <w:b/>
          <w:sz w:val="20"/>
          <w:szCs w:val="20"/>
        </w:rPr>
        <w:t>Pledge of Allegiance</w:t>
      </w:r>
    </w:p>
    <w:p w14:paraId="00000005" w14:textId="6465F513" w:rsidR="00FF1CEA" w:rsidRDefault="00E511B1">
      <w:pPr>
        <w:rPr>
          <w:sz w:val="20"/>
          <w:szCs w:val="20"/>
        </w:rPr>
      </w:pPr>
      <w:bookmarkStart w:id="0" w:name="_gjdgxs" w:colFirst="0" w:colLast="0"/>
      <w:bookmarkEnd w:id="0"/>
      <w:r>
        <w:rPr>
          <w:sz w:val="20"/>
          <w:szCs w:val="20"/>
        </w:rPr>
        <w:t>Al Cinnamon</w:t>
      </w:r>
      <w:r w:rsidR="003F5FDB">
        <w:rPr>
          <w:sz w:val="20"/>
          <w:szCs w:val="20"/>
        </w:rPr>
        <w:t xml:space="preserve"> offered the </w:t>
      </w:r>
      <w:r w:rsidR="003F5FDB">
        <w:rPr>
          <w:b/>
          <w:sz w:val="20"/>
          <w:szCs w:val="20"/>
        </w:rPr>
        <w:t>Community Invocation</w:t>
      </w:r>
    </w:p>
    <w:p w14:paraId="00000006" w14:textId="77777777" w:rsidR="00FF1CEA" w:rsidRDefault="00FF1CEA">
      <w:pPr>
        <w:rPr>
          <w:sz w:val="16"/>
          <w:szCs w:val="16"/>
        </w:rPr>
      </w:pPr>
    </w:p>
    <w:p w14:paraId="00000007" w14:textId="351083FB" w:rsidR="00FF1CEA" w:rsidRPr="00E511B1" w:rsidRDefault="003F5FDB">
      <w:pPr>
        <w:rPr>
          <w:sz w:val="20"/>
          <w:szCs w:val="20"/>
        </w:rPr>
      </w:pPr>
      <w:r>
        <w:rPr>
          <w:b/>
          <w:sz w:val="20"/>
          <w:szCs w:val="20"/>
          <w:u w:val="single"/>
        </w:rPr>
        <w:t>Council Present</w:t>
      </w:r>
      <w:r>
        <w:rPr>
          <w:sz w:val="20"/>
          <w:szCs w:val="20"/>
        </w:rPr>
        <w:t xml:space="preserve">: </w:t>
      </w:r>
      <w:r w:rsidR="00E511B1">
        <w:rPr>
          <w:sz w:val="20"/>
          <w:szCs w:val="20"/>
        </w:rPr>
        <w:t xml:space="preserve">Council President Nebeker, Councilor Denise Sorenson, Councilor Thomas Butler, </w:t>
      </w:r>
      <w:r>
        <w:rPr>
          <w:sz w:val="20"/>
          <w:szCs w:val="20"/>
        </w:rPr>
        <w:t>Councilor Gary Resinkin</w:t>
      </w:r>
    </w:p>
    <w:p w14:paraId="00000008" w14:textId="68098BD0" w:rsidR="00FF1CEA" w:rsidRDefault="003F5FDB">
      <w:pPr>
        <w:rPr>
          <w:sz w:val="20"/>
          <w:szCs w:val="20"/>
        </w:rPr>
      </w:pPr>
      <w:r>
        <w:rPr>
          <w:b/>
          <w:sz w:val="20"/>
          <w:szCs w:val="20"/>
          <w:u w:val="single"/>
        </w:rPr>
        <w:t>Council Present via telephone</w:t>
      </w:r>
      <w:r>
        <w:rPr>
          <w:b/>
          <w:sz w:val="20"/>
          <w:szCs w:val="20"/>
        </w:rPr>
        <w:t>:</w:t>
      </w:r>
      <w:r w:rsidR="00E511B1" w:rsidRPr="00E511B1">
        <w:rPr>
          <w:sz w:val="20"/>
          <w:szCs w:val="20"/>
        </w:rPr>
        <w:t xml:space="preserve"> </w:t>
      </w:r>
      <w:r w:rsidR="00E511B1">
        <w:rPr>
          <w:sz w:val="20"/>
          <w:szCs w:val="20"/>
        </w:rPr>
        <w:t>Councilor Tona Henderson</w:t>
      </w:r>
      <w:r w:rsidR="00701D1E" w:rsidRPr="00701D1E">
        <w:rPr>
          <w:sz w:val="20"/>
          <w:szCs w:val="20"/>
        </w:rPr>
        <w:t xml:space="preserve"> </w:t>
      </w:r>
      <w:r w:rsidR="00701D1E">
        <w:rPr>
          <w:sz w:val="20"/>
          <w:szCs w:val="20"/>
        </w:rPr>
        <w:t xml:space="preserve">and Councilor Michelle Welch </w:t>
      </w:r>
      <w:r>
        <w:rPr>
          <w:sz w:val="20"/>
          <w:szCs w:val="20"/>
        </w:rPr>
        <w:t xml:space="preserve"> </w:t>
      </w:r>
    </w:p>
    <w:p w14:paraId="00000009" w14:textId="77777777" w:rsidR="00FF1CEA" w:rsidRDefault="003F5FDB">
      <w:pPr>
        <w:rPr>
          <w:sz w:val="20"/>
          <w:szCs w:val="20"/>
        </w:rPr>
      </w:pPr>
      <w:r>
        <w:rPr>
          <w:b/>
          <w:sz w:val="20"/>
          <w:szCs w:val="20"/>
          <w:u w:val="single"/>
        </w:rPr>
        <w:t>Counselor Present:</w:t>
      </w:r>
      <w:r>
        <w:rPr>
          <w:sz w:val="20"/>
          <w:szCs w:val="20"/>
        </w:rPr>
        <w:t xml:space="preserve"> Jake Sweeten</w:t>
      </w:r>
    </w:p>
    <w:p w14:paraId="0000000A" w14:textId="77777777" w:rsidR="00FF1CEA" w:rsidRDefault="003F5FDB">
      <w:pPr>
        <w:rPr>
          <w:sz w:val="20"/>
          <w:szCs w:val="20"/>
        </w:rPr>
      </w:pPr>
      <w:r>
        <w:rPr>
          <w:b/>
          <w:sz w:val="20"/>
          <w:szCs w:val="20"/>
          <w:u w:val="single"/>
        </w:rPr>
        <w:t>Staff Present</w:t>
      </w:r>
      <w:r>
        <w:rPr>
          <w:b/>
          <w:sz w:val="20"/>
          <w:szCs w:val="20"/>
        </w:rPr>
        <w:t>:</w:t>
      </w:r>
      <w:r>
        <w:rPr>
          <w:sz w:val="20"/>
          <w:szCs w:val="20"/>
        </w:rPr>
        <w:t xml:space="preserve">  Lyleen Jerome, Clint Seamons, Mike Knittel, Alyce Kelley, Steve Kunka, Brian Sullivan, Stephanie Johnson</w:t>
      </w:r>
    </w:p>
    <w:p w14:paraId="0000000B" w14:textId="7E7072DF" w:rsidR="00FF1CEA" w:rsidRDefault="003F5FDB">
      <w:pPr>
        <w:rPr>
          <w:rFonts w:ascii="Century" w:eastAsia="Century" w:hAnsi="Century" w:cs="Century"/>
          <w:sz w:val="20"/>
          <w:szCs w:val="20"/>
        </w:rPr>
      </w:pPr>
      <w:bookmarkStart w:id="1" w:name="_30j0zll" w:colFirst="0" w:colLast="0"/>
      <w:bookmarkEnd w:id="1"/>
      <w:r>
        <w:rPr>
          <w:b/>
          <w:sz w:val="20"/>
          <w:szCs w:val="20"/>
          <w:u w:val="single"/>
        </w:rPr>
        <w:t>Public Present:</w:t>
      </w:r>
      <w:r>
        <w:rPr>
          <w:sz w:val="20"/>
          <w:szCs w:val="20"/>
        </w:rPr>
        <w:t xml:space="preserve"> </w:t>
      </w:r>
      <w:r w:rsidR="002D4CCB">
        <w:rPr>
          <w:sz w:val="20"/>
          <w:szCs w:val="20"/>
        </w:rPr>
        <w:t xml:space="preserve">Dave </w:t>
      </w:r>
      <w:proofErr w:type="spellStart"/>
      <w:r w:rsidR="002D4CCB">
        <w:rPr>
          <w:sz w:val="20"/>
          <w:szCs w:val="20"/>
        </w:rPr>
        <w:t>Keaster</w:t>
      </w:r>
      <w:proofErr w:type="spellEnd"/>
      <w:r w:rsidR="002D4CCB">
        <w:rPr>
          <w:sz w:val="20"/>
          <w:szCs w:val="20"/>
        </w:rPr>
        <w:t xml:space="preserve"> – 7850 Hillview Rd, Emmett; Kristen Seitz – 315 E. 3</w:t>
      </w:r>
      <w:r w:rsidR="002D4CCB" w:rsidRPr="002D4CCB">
        <w:rPr>
          <w:sz w:val="20"/>
          <w:szCs w:val="20"/>
          <w:vertAlign w:val="superscript"/>
        </w:rPr>
        <w:t>rd</w:t>
      </w:r>
      <w:r w:rsidR="002D4CCB">
        <w:rPr>
          <w:sz w:val="20"/>
          <w:szCs w:val="20"/>
        </w:rPr>
        <w:t xml:space="preserve"> St, Emmett; Jody Harris – 418 N. Commercial, Emmett; Jon Breckon – 6661 N. Glenwood St. Garden City; Mary Soito – WICAP 213 E. Main, Emmett; J.D. H. Johnson – 2111 </w:t>
      </w:r>
      <w:proofErr w:type="spellStart"/>
      <w:r w:rsidR="002D4CCB">
        <w:rPr>
          <w:sz w:val="20"/>
          <w:szCs w:val="20"/>
        </w:rPr>
        <w:t>Feltham</w:t>
      </w:r>
      <w:proofErr w:type="spellEnd"/>
      <w:r w:rsidR="002D4CCB">
        <w:rPr>
          <w:sz w:val="20"/>
          <w:szCs w:val="20"/>
        </w:rPr>
        <w:t xml:space="preserve"> Peak Dr, Emmett</w:t>
      </w:r>
    </w:p>
    <w:p w14:paraId="0000000C" w14:textId="77777777" w:rsidR="00FF1CEA" w:rsidRDefault="003F5FDB">
      <w:pPr>
        <w:rPr>
          <w:sz w:val="20"/>
          <w:szCs w:val="20"/>
        </w:rPr>
      </w:pPr>
      <w:bookmarkStart w:id="2" w:name="_1fob9te" w:colFirst="0" w:colLast="0"/>
      <w:bookmarkEnd w:id="2"/>
      <w:r>
        <w:rPr>
          <w:b/>
          <w:sz w:val="20"/>
          <w:szCs w:val="20"/>
          <w:u w:val="single"/>
        </w:rPr>
        <w:t>Public Present via telephone</w:t>
      </w:r>
      <w:r>
        <w:rPr>
          <w:sz w:val="20"/>
          <w:szCs w:val="20"/>
        </w:rPr>
        <w:t xml:space="preserve">: </w:t>
      </w:r>
    </w:p>
    <w:p w14:paraId="0000000D" w14:textId="77777777" w:rsidR="00FF1CEA" w:rsidRDefault="003F5FDB">
      <w:pPr>
        <w:rPr>
          <w:sz w:val="16"/>
          <w:szCs w:val="16"/>
        </w:rPr>
      </w:pPr>
      <w:r>
        <w:rPr>
          <w:b/>
          <w:sz w:val="20"/>
          <w:szCs w:val="20"/>
          <w:u w:val="single"/>
        </w:rPr>
        <w:t>Amendments to the Agenda</w:t>
      </w:r>
      <w:r>
        <w:rPr>
          <w:sz w:val="20"/>
          <w:szCs w:val="20"/>
        </w:rPr>
        <w:t>: None.</w:t>
      </w:r>
    </w:p>
    <w:p w14:paraId="0000000E" w14:textId="7128DA1F" w:rsidR="00FF1CEA" w:rsidRDefault="003F5FDB">
      <w:pPr>
        <w:rPr>
          <w:rFonts w:ascii="Century" w:eastAsia="Century" w:hAnsi="Century" w:cs="Century"/>
          <w:bCs/>
          <w:sz w:val="20"/>
          <w:szCs w:val="20"/>
        </w:rPr>
      </w:pPr>
      <w:r>
        <w:rPr>
          <w:b/>
          <w:sz w:val="20"/>
          <w:szCs w:val="20"/>
        </w:rPr>
        <w:t xml:space="preserve">Councilor </w:t>
      </w:r>
      <w:r w:rsidR="00701D1E">
        <w:rPr>
          <w:b/>
          <w:sz w:val="20"/>
          <w:szCs w:val="20"/>
        </w:rPr>
        <w:t xml:space="preserve">Nebeker </w:t>
      </w:r>
      <w:r w:rsidR="00701D1E">
        <w:rPr>
          <w:bCs/>
          <w:sz w:val="20"/>
          <w:szCs w:val="20"/>
        </w:rPr>
        <w:t xml:space="preserve">moved to approve </w:t>
      </w:r>
      <w:r>
        <w:rPr>
          <w:b/>
          <w:sz w:val="20"/>
          <w:szCs w:val="20"/>
        </w:rPr>
        <w:t xml:space="preserve">THE AGENDA AS PRESENTED. </w:t>
      </w:r>
      <w:r w:rsidRPr="00701D1E">
        <w:rPr>
          <w:bCs/>
          <w:sz w:val="20"/>
          <w:szCs w:val="20"/>
        </w:rPr>
        <w:t>Seconded by</w:t>
      </w:r>
      <w:r>
        <w:rPr>
          <w:b/>
          <w:sz w:val="20"/>
          <w:szCs w:val="20"/>
        </w:rPr>
        <w:t xml:space="preserve"> Councilor </w:t>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E511B1">
        <w:rPr>
          <w:b/>
          <w:sz w:val="20"/>
          <w:szCs w:val="20"/>
        </w:rPr>
        <w:softHyphen/>
      </w:r>
      <w:r w:rsidR="00701D1E">
        <w:rPr>
          <w:b/>
          <w:sz w:val="20"/>
          <w:szCs w:val="20"/>
        </w:rPr>
        <w:t>Butler</w:t>
      </w:r>
      <w:r>
        <w:rPr>
          <w:b/>
          <w:sz w:val="20"/>
          <w:szCs w:val="20"/>
        </w:rPr>
        <w:t xml:space="preserve">. </w:t>
      </w:r>
      <w:r w:rsidR="00701D1E">
        <w:rPr>
          <w:rFonts w:ascii="Century" w:eastAsia="Century" w:hAnsi="Century" w:cs="Century"/>
          <w:bCs/>
          <w:sz w:val="20"/>
          <w:szCs w:val="20"/>
        </w:rPr>
        <w:t xml:space="preserve">The motion was passed by </w:t>
      </w:r>
      <w:r w:rsidR="00701D1E" w:rsidRPr="009532C7">
        <w:rPr>
          <w:rFonts w:ascii="Century" w:eastAsia="Century" w:hAnsi="Century" w:cs="Century"/>
          <w:b/>
          <w:sz w:val="20"/>
          <w:szCs w:val="20"/>
        </w:rPr>
        <w:t>voice vote</w:t>
      </w:r>
      <w:r w:rsidR="00701D1E">
        <w:rPr>
          <w:rFonts w:ascii="Century" w:eastAsia="Century" w:hAnsi="Century" w:cs="Century"/>
          <w:bCs/>
          <w:sz w:val="20"/>
          <w:szCs w:val="20"/>
        </w:rPr>
        <w:t xml:space="preserve">. </w:t>
      </w:r>
    </w:p>
    <w:p w14:paraId="0000000F" w14:textId="77777777" w:rsidR="00FF1CEA" w:rsidRDefault="003F5FDB">
      <w:pPr>
        <w:tabs>
          <w:tab w:val="left" w:pos="7000"/>
        </w:tabs>
        <w:rPr>
          <w:b/>
          <w:sz w:val="20"/>
          <w:szCs w:val="20"/>
        </w:rPr>
      </w:pPr>
      <w:r>
        <w:rPr>
          <w:b/>
          <w:sz w:val="20"/>
          <w:szCs w:val="20"/>
        </w:rPr>
        <w:tab/>
      </w:r>
    </w:p>
    <w:p w14:paraId="00000010" w14:textId="77777777" w:rsidR="00FF1CEA" w:rsidRDefault="003F5FDB">
      <w:pPr>
        <w:rPr>
          <w:sz w:val="20"/>
          <w:szCs w:val="20"/>
        </w:rPr>
      </w:pPr>
      <w:r>
        <w:rPr>
          <w:b/>
          <w:sz w:val="20"/>
          <w:szCs w:val="20"/>
          <w:u w:val="single"/>
        </w:rPr>
        <w:t xml:space="preserve">Declaration of Conflicts of Interest: </w:t>
      </w:r>
      <w:r>
        <w:rPr>
          <w:sz w:val="20"/>
          <w:szCs w:val="20"/>
        </w:rPr>
        <w:t>None</w:t>
      </w:r>
    </w:p>
    <w:p w14:paraId="00000011" w14:textId="01E9A587" w:rsidR="00FF1CEA" w:rsidRDefault="003F5FD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r w:rsidR="00701D1E">
        <w:rPr>
          <w:sz w:val="20"/>
          <w:szCs w:val="20"/>
        </w:rPr>
        <w:t>Council President Nebeker and Councilor Sorenson declared that they both had talked separately to an individual in the community who they had discussed the growth of the community and a possible moratorium on the growth and that information was discussed with the mayor and other staff.</w:t>
      </w:r>
    </w:p>
    <w:p w14:paraId="00000012" w14:textId="77777777" w:rsidR="00FF1CEA" w:rsidRDefault="003F5FDB">
      <w:pPr>
        <w:tabs>
          <w:tab w:val="left" w:pos="720"/>
          <w:tab w:val="left" w:pos="3600"/>
        </w:tabs>
        <w:rPr>
          <w:sz w:val="16"/>
          <w:szCs w:val="16"/>
        </w:rPr>
      </w:pPr>
      <w:bookmarkStart w:id="4" w:name="_2et92p0" w:colFirst="0" w:colLast="0"/>
      <w:bookmarkEnd w:id="4"/>
      <w:r>
        <w:rPr>
          <w:rFonts w:ascii="Century" w:eastAsia="Century" w:hAnsi="Century" w:cs="Century"/>
          <w:b/>
          <w:sz w:val="20"/>
          <w:szCs w:val="20"/>
        </w:rPr>
        <w:t xml:space="preserve">          </w:t>
      </w:r>
    </w:p>
    <w:p w14:paraId="76520371" w14:textId="77777777" w:rsidR="00FE79D7" w:rsidRDefault="00FE79D7" w:rsidP="00FE79D7">
      <w:pPr>
        <w:shd w:val="clear" w:color="auto" w:fill="FFFFFF"/>
        <w:tabs>
          <w:tab w:val="left" w:pos="720"/>
          <w:tab w:val="left" w:pos="3600"/>
        </w:tabs>
        <w:rPr>
          <w:rFonts w:ascii="Century" w:hAnsi="Century"/>
          <w:b/>
          <w:sz w:val="20"/>
          <w:szCs w:val="20"/>
        </w:rPr>
      </w:pPr>
      <w:r w:rsidRPr="00C24092">
        <w:rPr>
          <w:rFonts w:ascii="Century" w:hAnsi="Century"/>
          <w:b/>
          <w:sz w:val="20"/>
          <w:szCs w:val="20"/>
          <w:u w:val="single"/>
        </w:rPr>
        <w:t>ELECTED OFFICIALS</w:t>
      </w:r>
      <w:r w:rsidRPr="00C24092">
        <w:rPr>
          <w:rFonts w:ascii="Century" w:hAnsi="Century"/>
          <w:b/>
          <w:sz w:val="20"/>
          <w:szCs w:val="20"/>
        </w:rPr>
        <w:t xml:space="preserve">:    </w:t>
      </w:r>
    </w:p>
    <w:p w14:paraId="435AEA61" w14:textId="77777777" w:rsidR="00FE79D7" w:rsidRDefault="00FE79D7" w:rsidP="00FE79D7">
      <w:pPr>
        <w:shd w:val="clear" w:color="auto" w:fill="FFFFFF"/>
        <w:tabs>
          <w:tab w:val="left" w:pos="720"/>
          <w:tab w:val="left" w:pos="3600"/>
        </w:tabs>
        <w:rPr>
          <w:rFonts w:ascii="Century" w:hAnsi="Century"/>
          <w:b/>
          <w:sz w:val="20"/>
          <w:szCs w:val="20"/>
        </w:rPr>
      </w:pPr>
      <w:r>
        <w:rPr>
          <w:rFonts w:ascii="Century" w:hAnsi="Century"/>
          <w:b/>
          <w:sz w:val="20"/>
          <w:szCs w:val="20"/>
        </w:rPr>
        <w:t xml:space="preserve">   </w:t>
      </w:r>
      <w:r w:rsidRPr="00C24092">
        <w:rPr>
          <w:rFonts w:ascii="Century" w:hAnsi="Century"/>
          <w:b/>
          <w:sz w:val="20"/>
          <w:szCs w:val="20"/>
        </w:rPr>
        <w:t xml:space="preserve"> </w:t>
      </w:r>
      <w:r>
        <w:rPr>
          <w:rFonts w:ascii="Century" w:hAnsi="Century"/>
          <w:b/>
          <w:sz w:val="20"/>
          <w:szCs w:val="20"/>
        </w:rPr>
        <w:t xml:space="preserve"> </w:t>
      </w:r>
      <w:r w:rsidRPr="00C24092">
        <w:rPr>
          <w:rFonts w:ascii="Century" w:hAnsi="Century"/>
          <w:b/>
          <w:sz w:val="20"/>
          <w:szCs w:val="20"/>
        </w:rPr>
        <w:t xml:space="preserve">A.  </w:t>
      </w:r>
      <w:r>
        <w:rPr>
          <w:rFonts w:ascii="Century" w:hAnsi="Century"/>
          <w:b/>
          <w:sz w:val="20"/>
          <w:szCs w:val="20"/>
        </w:rPr>
        <w:t>Mayor</w:t>
      </w:r>
    </w:p>
    <w:p w14:paraId="11DE6D79" w14:textId="2A544085" w:rsidR="00FE79D7" w:rsidRPr="00C73CEA" w:rsidRDefault="00FE79D7" w:rsidP="00FE79D7">
      <w:pPr>
        <w:shd w:val="clear" w:color="auto" w:fill="FFFFFF"/>
        <w:tabs>
          <w:tab w:val="left" w:pos="720"/>
          <w:tab w:val="left" w:pos="3600"/>
        </w:tabs>
        <w:rPr>
          <w:rFonts w:ascii="Century" w:hAnsi="Century"/>
          <w:bCs/>
          <w:color w:val="FF0000"/>
          <w:sz w:val="20"/>
          <w:szCs w:val="20"/>
        </w:rPr>
      </w:pPr>
      <w:r w:rsidRPr="00C73CEA">
        <w:rPr>
          <w:rFonts w:ascii="Century" w:hAnsi="Century"/>
          <w:bCs/>
          <w:sz w:val="20"/>
          <w:szCs w:val="20"/>
        </w:rPr>
        <w:t xml:space="preserve">           1.  Proclamation – Hospice Month</w:t>
      </w:r>
      <w:r>
        <w:rPr>
          <w:rFonts w:ascii="Century" w:hAnsi="Century"/>
          <w:bCs/>
          <w:sz w:val="20"/>
          <w:szCs w:val="20"/>
        </w:rPr>
        <w:t xml:space="preserve"> – Mayor Petrie proclaimed October as National Hospice Month</w:t>
      </w:r>
      <w:r w:rsidR="000C3060">
        <w:rPr>
          <w:rFonts w:ascii="Century" w:hAnsi="Century"/>
          <w:bCs/>
          <w:sz w:val="20"/>
          <w:szCs w:val="20"/>
        </w:rPr>
        <w:t xml:space="preserve"> and presented the proclamation to </w:t>
      </w:r>
      <w:r w:rsidR="00701D1E">
        <w:rPr>
          <w:rFonts w:ascii="Century" w:hAnsi="Century"/>
          <w:bCs/>
          <w:sz w:val="20"/>
          <w:szCs w:val="20"/>
        </w:rPr>
        <w:t>Councilor Sorenson</w:t>
      </w:r>
      <w:r w:rsidR="000C3060">
        <w:rPr>
          <w:rFonts w:ascii="Century" w:hAnsi="Century"/>
          <w:bCs/>
          <w:sz w:val="20"/>
          <w:szCs w:val="20"/>
        </w:rPr>
        <w:t>.</w:t>
      </w:r>
      <w:r w:rsidRPr="00C73CEA">
        <w:rPr>
          <w:rFonts w:ascii="Century" w:hAnsi="Century"/>
          <w:bCs/>
          <w:sz w:val="20"/>
          <w:szCs w:val="20"/>
        </w:rPr>
        <w:t xml:space="preserve"> </w:t>
      </w:r>
      <w:r w:rsidRPr="00C73CEA">
        <w:rPr>
          <w:rFonts w:ascii="Century" w:hAnsi="Century"/>
          <w:bCs/>
          <w:color w:val="FF0000"/>
          <w:sz w:val="20"/>
          <w:szCs w:val="20"/>
        </w:rPr>
        <w:t xml:space="preserve"> </w:t>
      </w:r>
    </w:p>
    <w:p w14:paraId="1D1A7375" w14:textId="77777777" w:rsidR="00FE79D7" w:rsidRDefault="00FE79D7" w:rsidP="00FE79D7">
      <w:pPr>
        <w:shd w:val="clear" w:color="auto" w:fill="FFFFFF"/>
        <w:tabs>
          <w:tab w:val="left" w:pos="720"/>
          <w:tab w:val="left" w:pos="3600"/>
        </w:tabs>
        <w:rPr>
          <w:rFonts w:ascii="Century" w:hAnsi="Century"/>
          <w:b/>
          <w:sz w:val="20"/>
          <w:szCs w:val="20"/>
        </w:rPr>
      </w:pPr>
      <w:r>
        <w:rPr>
          <w:rFonts w:ascii="Century" w:hAnsi="Century"/>
          <w:b/>
          <w:color w:val="FF0000"/>
          <w:sz w:val="20"/>
          <w:szCs w:val="20"/>
        </w:rPr>
        <w:t xml:space="preserve">   </w:t>
      </w:r>
      <w:r w:rsidRPr="00A2075C">
        <w:rPr>
          <w:rFonts w:ascii="Century" w:hAnsi="Century"/>
          <w:bCs/>
          <w:color w:val="FF0000"/>
          <w:sz w:val="20"/>
          <w:szCs w:val="20"/>
        </w:rPr>
        <w:t xml:space="preserve"> </w:t>
      </w:r>
      <w:r>
        <w:rPr>
          <w:rFonts w:ascii="Century" w:hAnsi="Century"/>
          <w:b/>
          <w:sz w:val="20"/>
          <w:szCs w:val="20"/>
        </w:rPr>
        <w:t xml:space="preserve"> B.  City Council</w:t>
      </w:r>
    </w:p>
    <w:p w14:paraId="1ACC0155" w14:textId="77777777" w:rsidR="00FE79D7" w:rsidRDefault="00FE79D7" w:rsidP="00FE79D7">
      <w:pPr>
        <w:shd w:val="clear" w:color="auto" w:fill="FFFFFF"/>
        <w:tabs>
          <w:tab w:val="left" w:pos="720"/>
          <w:tab w:val="left" w:pos="3600"/>
        </w:tabs>
        <w:rPr>
          <w:rFonts w:ascii="Century" w:hAnsi="Century"/>
          <w:b/>
          <w:sz w:val="20"/>
          <w:szCs w:val="20"/>
        </w:rPr>
      </w:pPr>
      <w:r>
        <w:rPr>
          <w:rFonts w:ascii="Century" w:hAnsi="Century"/>
          <w:b/>
          <w:sz w:val="20"/>
          <w:szCs w:val="20"/>
        </w:rPr>
        <w:t xml:space="preserve">     C.  Announcements and Good of the Order</w:t>
      </w:r>
    </w:p>
    <w:p w14:paraId="4125C53E" w14:textId="77777777" w:rsidR="00FE79D7" w:rsidRDefault="00FE79D7" w:rsidP="00E511B1">
      <w:pPr>
        <w:rPr>
          <w:b/>
          <w:sz w:val="20"/>
          <w:szCs w:val="20"/>
          <w:u w:val="single"/>
        </w:rPr>
      </w:pPr>
    </w:p>
    <w:p w14:paraId="5DEA25B5" w14:textId="571E5167" w:rsidR="00E511B1" w:rsidRDefault="00E511B1" w:rsidP="00E511B1">
      <w:pPr>
        <w:rPr>
          <w:sz w:val="20"/>
          <w:szCs w:val="20"/>
        </w:rPr>
      </w:pPr>
      <w:r>
        <w:rPr>
          <w:b/>
          <w:sz w:val="20"/>
          <w:szCs w:val="20"/>
          <w:u w:val="single"/>
        </w:rPr>
        <w:t>CONSENT AGENDA</w:t>
      </w:r>
      <w:r>
        <w:rPr>
          <w:sz w:val="20"/>
          <w:szCs w:val="20"/>
        </w:rPr>
        <w:t>:</w:t>
      </w:r>
    </w:p>
    <w:p w14:paraId="2114095C" w14:textId="49844849" w:rsidR="00E511B1" w:rsidRPr="00E511B1" w:rsidRDefault="00E511B1" w:rsidP="00E511B1">
      <w:pPr>
        <w:pStyle w:val="ListParagraph"/>
        <w:numPr>
          <w:ilvl w:val="0"/>
          <w:numId w:val="3"/>
        </w:numPr>
        <w:rPr>
          <w:rFonts w:ascii="Century" w:eastAsia="Century" w:hAnsi="Century" w:cs="Century"/>
          <w:sz w:val="20"/>
          <w:szCs w:val="20"/>
        </w:rPr>
      </w:pPr>
      <w:bookmarkStart w:id="5" w:name="_tyjcwt" w:colFirst="0" w:colLast="0"/>
      <w:bookmarkEnd w:id="5"/>
      <w:r w:rsidRPr="00E511B1">
        <w:rPr>
          <w:b/>
          <w:sz w:val="20"/>
          <w:szCs w:val="20"/>
        </w:rPr>
        <w:t>Approval of Minutes</w:t>
      </w:r>
      <w:r w:rsidRPr="00E511B1">
        <w:rPr>
          <w:sz w:val="20"/>
          <w:szCs w:val="20"/>
        </w:rPr>
        <w:t xml:space="preserve"> – October 12, 2021</w:t>
      </w:r>
    </w:p>
    <w:p w14:paraId="7582B53B" w14:textId="77777777" w:rsidR="00E511B1" w:rsidRDefault="00E511B1" w:rsidP="00E511B1">
      <w:pPr>
        <w:pStyle w:val="ListParagraph"/>
        <w:numPr>
          <w:ilvl w:val="0"/>
          <w:numId w:val="3"/>
        </w:numPr>
        <w:pBdr>
          <w:top w:val="nil"/>
          <w:left w:val="nil"/>
          <w:bottom w:val="nil"/>
          <w:right w:val="nil"/>
          <w:between w:val="nil"/>
        </w:pBdr>
        <w:rPr>
          <w:color w:val="000000"/>
          <w:sz w:val="20"/>
          <w:szCs w:val="20"/>
        </w:rPr>
      </w:pPr>
      <w:r w:rsidRPr="00E511B1">
        <w:rPr>
          <w:b/>
          <w:color w:val="000000"/>
          <w:sz w:val="20"/>
          <w:szCs w:val="20"/>
        </w:rPr>
        <w:t>Approval of Accounts Payable</w:t>
      </w:r>
      <w:r w:rsidRPr="00E511B1">
        <w:rPr>
          <w:color w:val="000000"/>
          <w:sz w:val="20"/>
          <w:szCs w:val="20"/>
        </w:rPr>
        <w:t>.</w:t>
      </w:r>
    </w:p>
    <w:p w14:paraId="4FDEF5A8" w14:textId="1C5EA23D" w:rsidR="00E511B1" w:rsidRPr="00E511B1" w:rsidRDefault="00E511B1" w:rsidP="00E511B1">
      <w:pPr>
        <w:pStyle w:val="ListParagraph"/>
        <w:numPr>
          <w:ilvl w:val="0"/>
          <w:numId w:val="3"/>
        </w:numPr>
        <w:pBdr>
          <w:top w:val="nil"/>
          <w:left w:val="nil"/>
          <w:bottom w:val="nil"/>
          <w:right w:val="nil"/>
          <w:between w:val="nil"/>
        </w:pBdr>
        <w:rPr>
          <w:color w:val="000000"/>
          <w:sz w:val="20"/>
          <w:szCs w:val="20"/>
        </w:rPr>
      </w:pPr>
      <w:r w:rsidRPr="00E511B1">
        <w:rPr>
          <w:b/>
          <w:bCs/>
          <w:color w:val="000000"/>
          <w:sz w:val="20"/>
          <w:szCs w:val="20"/>
        </w:rPr>
        <w:t xml:space="preserve">Approve Permits – </w:t>
      </w:r>
      <w:r w:rsidRPr="00E511B1">
        <w:rPr>
          <w:rFonts w:ascii="Century" w:hAnsi="Century"/>
          <w:bCs/>
          <w:sz w:val="20"/>
          <w:szCs w:val="20"/>
        </w:rPr>
        <w:t xml:space="preserve">Bartender Permits:   Carla </w:t>
      </w:r>
      <w:proofErr w:type="spellStart"/>
      <w:r w:rsidRPr="00E511B1">
        <w:rPr>
          <w:rFonts w:ascii="Century" w:hAnsi="Century"/>
          <w:bCs/>
          <w:sz w:val="20"/>
          <w:szCs w:val="20"/>
        </w:rPr>
        <w:t>Houtz</w:t>
      </w:r>
      <w:proofErr w:type="spellEnd"/>
      <w:r w:rsidRPr="00E511B1">
        <w:rPr>
          <w:rFonts w:ascii="Century" w:hAnsi="Century"/>
          <w:bCs/>
          <w:sz w:val="20"/>
          <w:szCs w:val="20"/>
        </w:rPr>
        <w:t xml:space="preserve">, </w:t>
      </w:r>
      <w:r w:rsidRPr="00E511B1">
        <w:rPr>
          <w:rFonts w:ascii="Century" w:hAnsi="Century"/>
          <w:bCs/>
          <w:sz w:val="20"/>
          <w:szCs w:val="20"/>
        </w:rPr>
        <w:tab/>
      </w:r>
      <w:r w:rsidRPr="00E511B1">
        <w:rPr>
          <w:rFonts w:ascii="Century" w:hAnsi="Century"/>
          <w:bCs/>
          <w:sz w:val="20"/>
          <w:szCs w:val="20"/>
        </w:rPr>
        <w:tab/>
        <w:t>Rochelle Russell</w:t>
      </w:r>
    </w:p>
    <w:p w14:paraId="37830998" w14:textId="77777777" w:rsidR="00E511B1" w:rsidRDefault="00E511B1" w:rsidP="00E511B1">
      <w:pPr>
        <w:shd w:val="clear" w:color="auto" w:fill="FFFFFF"/>
        <w:rPr>
          <w:rFonts w:ascii="Century" w:hAnsi="Century"/>
          <w:bCs/>
          <w:sz w:val="20"/>
          <w:szCs w:val="20"/>
        </w:rPr>
      </w:pP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t xml:space="preserve">Terri L. </w:t>
      </w:r>
      <w:proofErr w:type="spellStart"/>
      <w:r>
        <w:rPr>
          <w:rFonts w:ascii="Century" w:hAnsi="Century"/>
          <w:bCs/>
          <w:sz w:val="20"/>
          <w:szCs w:val="20"/>
        </w:rPr>
        <w:t>Kaney</w:t>
      </w:r>
      <w:proofErr w:type="spellEnd"/>
      <w:r>
        <w:rPr>
          <w:rFonts w:ascii="Century" w:hAnsi="Century"/>
          <w:bCs/>
          <w:sz w:val="20"/>
          <w:szCs w:val="20"/>
        </w:rPr>
        <w:tab/>
      </w:r>
      <w:r>
        <w:rPr>
          <w:rFonts w:ascii="Century" w:hAnsi="Century"/>
          <w:bCs/>
          <w:sz w:val="20"/>
          <w:szCs w:val="20"/>
        </w:rPr>
        <w:tab/>
        <w:t>Heidi Smith</w:t>
      </w:r>
    </w:p>
    <w:p w14:paraId="16A6A805" w14:textId="014C5B1A" w:rsidR="00E511B1" w:rsidRPr="00E511B1" w:rsidRDefault="00E511B1" w:rsidP="00E511B1">
      <w:pPr>
        <w:shd w:val="clear" w:color="auto" w:fill="FFFFFF"/>
        <w:rPr>
          <w:rFonts w:ascii="Century" w:hAnsi="Century"/>
          <w:bCs/>
          <w:sz w:val="20"/>
          <w:szCs w:val="20"/>
        </w:rPr>
      </w:pP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t>Donna J. Hauser</w:t>
      </w:r>
      <w:r w:rsidRPr="00E511B1">
        <w:rPr>
          <w:color w:val="000000"/>
          <w:sz w:val="20"/>
          <w:szCs w:val="20"/>
        </w:rPr>
        <w:tab/>
      </w:r>
    </w:p>
    <w:p w14:paraId="6175EE19" w14:textId="77777777" w:rsidR="00E511B1" w:rsidRDefault="00E511B1" w:rsidP="00E511B1">
      <w:pPr>
        <w:pBdr>
          <w:top w:val="nil"/>
          <w:left w:val="nil"/>
          <w:bottom w:val="nil"/>
          <w:right w:val="nil"/>
          <w:between w:val="nil"/>
        </w:pBdr>
        <w:ind w:left="360"/>
        <w:rPr>
          <w:color w:val="000000"/>
          <w:sz w:val="20"/>
          <w:szCs w:val="20"/>
        </w:rPr>
      </w:pPr>
    </w:p>
    <w:p w14:paraId="043C1D03" w14:textId="2CC279C4" w:rsidR="00E511B1" w:rsidRDefault="00E511B1" w:rsidP="00E511B1">
      <w:pPr>
        <w:rPr>
          <w:rFonts w:ascii="Century" w:eastAsia="Century" w:hAnsi="Century" w:cs="Century"/>
          <w:b/>
          <w:sz w:val="20"/>
          <w:szCs w:val="20"/>
        </w:rPr>
      </w:pPr>
      <w:r>
        <w:rPr>
          <w:b/>
          <w:sz w:val="20"/>
          <w:szCs w:val="20"/>
        </w:rPr>
        <w:t xml:space="preserve">Councilor </w:t>
      </w:r>
      <w:r w:rsidR="00701D1E">
        <w:rPr>
          <w:b/>
          <w:sz w:val="20"/>
          <w:szCs w:val="20"/>
        </w:rPr>
        <w:t xml:space="preserve">Henderson </w:t>
      </w:r>
      <w:r w:rsidR="00701D1E" w:rsidRPr="00701D1E">
        <w:rPr>
          <w:bCs/>
          <w:sz w:val="20"/>
          <w:szCs w:val="20"/>
        </w:rPr>
        <w:t>moved to approve</w:t>
      </w:r>
      <w:r>
        <w:rPr>
          <w:b/>
          <w:sz w:val="20"/>
          <w:szCs w:val="20"/>
        </w:rPr>
        <w:t xml:space="preserve"> THE CONSENT AGENDA AS PRESENTED. </w:t>
      </w:r>
      <w:r w:rsidRPr="00701D1E">
        <w:rPr>
          <w:bCs/>
          <w:sz w:val="20"/>
          <w:szCs w:val="20"/>
        </w:rPr>
        <w:t>Seconded by</w:t>
      </w:r>
      <w:r>
        <w:rPr>
          <w:b/>
          <w:sz w:val="20"/>
          <w:szCs w:val="20"/>
        </w:rPr>
        <w:t xml:space="preserve"> Councilor </w:t>
      </w:r>
      <w:r w:rsidR="00701D1E">
        <w:rPr>
          <w:b/>
          <w:sz w:val="20"/>
          <w:szCs w:val="20"/>
        </w:rPr>
        <w:t>Welch</w:t>
      </w:r>
      <w:r>
        <w:rPr>
          <w:sz w:val="20"/>
          <w:szCs w:val="20"/>
        </w:rPr>
        <w:t>.</w:t>
      </w:r>
      <w:r w:rsidR="00701D1E">
        <w:rPr>
          <w:sz w:val="20"/>
          <w:szCs w:val="20"/>
        </w:rPr>
        <w:t xml:space="preserve"> The motion passed by </w:t>
      </w:r>
      <w:r w:rsidR="00F15C8A" w:rsidRPr="00F15C8A">
        <w:rPr>
          <w:b/>
          <w:bCs/>
          <w:sz w:val="20"/>
          <w:szCs w:val="20"/>
        </w:rPr>
        <w:t>v</w:t>
      </w:r>
      <w:r w:rsidR="00701D1E" w:rsidRPr="00F15C8A">
        <w:rPr>
          <w:b/>
          <w:bCs/>
          <w:sz w:val="20"/>
          <w:szCs w:val="20"/>
        </w:rPr>
        <w:t xml:space="preserve">oice </w:t>
      </w:r>
      <w:r w:rsidR="00F15C8A" w:rsidRPr="00F15C8A">
        <w:rPr>
          <w:b/>
          <w:bCs/>
          <w:sz w:val="20"/>
          <w:szCs w:val="20"/>
        </w:rPr>
        <w:t>v</w:t>
      </w:r>
      <w:r w:rsidR="00701D1E" w:rsidRPr="00F15C8A">
        <w:rPr>
          <w:b/>
          <w:bCs/>
          <w:sz w:val="20"/>
          <w:szCs w:val="20"/>
        </w:rPr>
        <w:t>ote</w:t>
      </w:r>
      <w:r w:rsidR="009532C7">
        <w:rPr>
          <w:sz w:val="20"/>
          <w:szCs w:val="20"/>
        </w:rPr>
        <w:t>.</w:t>
      </w:r>
      <w:r>
        <w:rPr>
          <w:rFonts w:ascii="Century" w:eastAsia="Century" w:hAnsi="Century" w:cs="Century"/>
          <w:b/>
          <w:sz w:val="20"/>
          <w:szCs w:val="20"/>
        </w:rPr>
        <w:t xml:space="preserve"> </w:t>
      </w:r>
    </w:p>
    <w:p w14:paraId="1930D54B" w14:textId="77777777" w:rsidR="00E511B1" w:rsidRDefault="00E511B1">
      <w:pPr>
        <w:rPr>
          <w:rFonts w:ascii="Century" w:eastAsia="Century" w:hAnsi="Century" w:cs="Century"/>
          <w:b/>
          <w:sz w:val="20"/>
          <w:szCs w:val="20"/>
          <w:u w:val="single"/>
        </w:rPr>
      </w:pPr>
    </w:p>
    <w:p w14:paraId="2E92595E" w14:textId="7E40AA54" w:rsidR="008613F5" w:rsidRDefault="003F5FDB" w:rsidP="008613F5">
      <w:pPr>
        <w:rPr>
          <w:rFonts w:ascii="Century" w:eastAsia="Century" w:hAnsi="Century" w:cs="Century"/>
          <w:b/>
          <w:sz w:val="20"/>
          <w:szCs w:val="20"/>
        </w:rPr>
      </w:pPr>
      <w:r>
        <w:rPr>
          <w:rFonts w:ascii="Century" w:eastAsia="Century" w:hAnsi="Century" w:cs="Century"/>
          <w:b/>
          <w:sz w:val="20"/>
          <w:szCs w:val="20"/>
          <w:u w:val="single"/>
        </w:rPr>
        <w:t>PUBLIC HEARING</w:t>
      </w:r>
      <w:r>
        <w:rPr>
          <w:rFonts w:ascii="Century" w:eastAsia="Century" w:hAnsi="Century" w:cs="Century"/>
          <w:b/>
          <w:sz w:val="20"/>
          <w:szCs w:val="20"/>
        </w:rPr>
        <w:t xml:space="preserve">                 </w:t>
      </w:r>
    </w:p>
    <w:p w14:paraId="093F781D" w14:textId="26146CBC" w:rsidR="00565039" w:rsidRDefault="008613F5" w:rsidP="00565039">
      <w:pPr>
        <w:rPr>
          <w:rFonts w:ascii="Century" w:hAnsi="Century"/>
          <w:bCs/>
          <w:sz w:val="20"/>
          <w:szCs w:val="20"/>
        </w:rPr>
      </w:pPr>
      <w:r>
        <w:rPr>
          <w:rFonts w:ascii="Century" w:hAnsi="Century"/>
          <w:b/>
          <w:sz w:val="20"/>
          <w:szCs w:val="20"/>
        </w:rPr>
        <w:t>Annexation with Rezone Application and Development Agreement</w:t>
      </w:r>
      <w:r w:rsidR="00565039">
        <w:rPr>
          <w:rFonts w:ascii="Century" w:hAnsi="Century"/>
          <w:b/>
          <w:sz w:val="20"/>
          <w:szCs w:val="20"/>
        </w:rPr>
        <w:t>.</w:t>
      </w:r>
      <w:r w:rsidR="00565039" w:rsidRPr="00565039">
        <w:rPr>
          <w:rFonts w:ascii="Century" w:eastAsia="Century" w:hAnsi="Century" w:cs="Century"/>
          <w:bCs/>
          <w:sz w:val="20"/>
          <w:szCs w:val="20"/>
        </w:rPr>
        <w:t xml:space="preserve"> </w:t>
      </w:r>
      <w:r w:rsidRPr="00845CF3">
        <w:rPr>
          <w:rFonts w:ascii="Century" w:hAnsi="Century"/>
          <w:bCs/>
          <w:sz w:val="20"/>
          <w:szCs w:val="20"/>
        </w:rPr>
        <w:t>Park Hampton LLC</w:t>
      </w:r>
      <w:r w:rsidR="00565039">
        <w:rPr>
          <w:rFonts w:ascii="Century" w:eastAsia="Century" w:hAnsi="Century" w:cs="Century"/>
          <w:sz w:val="20"/>
          <w:szCs w:val="20"/>
        </w:rPr>
        <w:t xml:space="preserve"> </w:t>
      </w:r>
      <w:r>
        <w:rPr>
          <w:rFonts w:ascii="Century" w:hAnsi="Century"/>
          <w:bCs/>
          <w:sz w:val="20"/>
          <w:szCs w:val="20"/>
        </w:rPr>
        <w:t>Property Location -</w:t>
      </w:r>
      <w:r w:rsidRPr="00845CF3">
        <w:rPr>
          <w:rFonts w:ascii="Century" w:hAnsi="Century"/>
          <w:bCs/>
          <w:sz w:val="20"/>
          <w:szCs w:val="20"/>
        </w:rPr>
        <w:t xml:space="preserve"> 1050 Cascade Road</w:t>
      </w:r>
      <w:r w:rsidR="00565039">
        <w:rPr>
          <w:rFonts w:ascii="Century" w:hAnsi="Century"/>
          <w:bCs/>
          <w:sz w:val="20"/>
          <w:szCs w:val="20"/>
        </w:rPr>
        <w:t>.</w:t>
      </w:r>
    </w:p>
    <w:p w14:paraId="444378B3" w14:textId="4950C603" w:rsidR="00565039" w:rsidRPr="008613F5" w:rsidRDefault="00565039" w:rsidP="00565039">
      <w:pPr>
        <w:rPr>
          <w:rFonts w:ascii="Century" w:eastAsia="Century" w:hAnsi="Century" w:cs="Century"/>
          <w:sz w:val="20"/>
          <w:szCs w:val="20"/>
        </w:rPr>
      </w:pPr>
      <w:r>
        <w:rPr>
          <w:rFonts w:ascii="Century" w:eastAsia="Century" w:hAnsi="Century" w:cs="Century"/>
          <w:bCs/>
          <w:sz w:val="20"/>
          <w:szCs w:val="20"/>
        </w:rPr>
        <w:t xml:space="preserve">Mayor Petrie opened the Public Hearing at </w:t>
      </w:r>
      <w:r w:rsidR="005F7BE7">
        <w:rPr>
          <w:rFonts w:ascii="Century" w:eastAsia="Century" w:hAnsi="Century" w:cs="Century"/>
          <w:bCs/>
          <w:sz w:val="20"/>
          <w:szCs w:val="20"/>
        </w:rPr>
        <w:t>7:10</w:t>
      </w:r>
      <w:r>
        <w:rPr>
          <w:rFonts w:ascii="Century" w:eastAsia="Century" w:hAnsi="Century" w:cs="Century"/>
          <w:bCs/>
          <w:sz w:val="20"/>
          <w:szCs w:val="20"/>
        </w:rPr>
        <w:t xml:space="preserve">pm. </w:t>
      </w:r>
    </w:p>
    <w:p w14:paraId="345C5C62" w14:textId="6C979811" w:rsidR="008613F5" w:rsidRDefault="005F7BE7" w:rsidP="005F7BE7">
      <w:pPr>
        <w:shd w:val="clear" w:color="auto" w:fill="FFFFFF"/>
        <w:rPr>
          <w:rFonts w:ascii="Century" w:eastAsia="Century" w:hAnsi="Century" w:cs="Century"/>
          <w:bCs/>
          <w:sz w:val="20"/>
          <w:szCs w:val="20"/>
        </w:rPr>
      </w:pPr>
      <w:r>
        <w:rPr>
          <w:rFonts w:ascii="Century" w:hAnsi="Century"/>
          <w:bCs/>
          <w:sz w:val="20"/>
          <w:szCs w:val="20"/>
        </w:rPr>
        <w:t>1.</w:t>
      </w:r>
      <w:r w:rsidR="008613F5" w:rsidRPr="005F7BE7">
        <w:rPr>
          <w:rFonts w:ascii="Century" w:hAnsi="Century"/>
          <w:bCs/>
          <w:sz w:val="20"/>
          <w:szCs w:val="20"/>
        </w:rPr>
        <w:t>Annexation Application</w:t>
      </w:r>
      <w:r w:rsidR="00C731A3" w:rsidRPr="005F7BE7">
        <w:rPr>
          <w:rFonts w:ascii="Century" w:hAnsi="Century"/>
          <w:bCs/>
          <w:sz w:val="20"/>
          <w:szCs w:val="20"/>
        </w:rPr>
        <w:t xml:space="preserve"> </w:t>
      </w:r>
      <w:r w:rsidRPr="005F7BE7">
        <w:rPr>
          <w:rFonts w:ascii="Century" w:hAnsi="Century"/>
          <w:bCs/>
          <w:sz w:val="20"/>
          <w:szCs w:val="20"/>
        </w:rPr>
        <w:t>-</w:t>
      </w:r>
      <w:r w:rsidR="00C731A3" w:rsidRPr="005F7BE7">
        <w:rPr>
          <w:rFonts w:ascii="Century" w:eastAsia="Century" w:hAnsi="Century" w:cs="Century"/>
          <w:bCs/>
          <w:sz w:val="20"/>
          <w:szCs w:val="20"/>
        </w:rPr>
        <w:t xml:space="preserve">Brian Sullivan, Building Official/City Planner </w:t>
      </w:r>
      <w:r w:rsidRPr="005F7BE7">
        <w:rPr>
          <w:rFonts w:ascii="Century" w:eastAsia="Century" w:hAnsi="Century" w:cs="Century"/>
          <w:bCs/>
          <w:sz w:val="20"/>
          <w:szCs w:val="20"/>
        </w:rPr>
        <w:t>requested a motion to continue the Public Hearing at the next meeting due to illness of the applicant</w:t>
      </w:r>
      <w:r>
        <w:rPr>
          <w:rFonts w:ascii="Century" w:eastAsia="Century" w:hAnsi="Century" w:cs="Century"/>
          <w:bCs/>
          <w:sz w:val="20"/>
          <w:szCs w:val="20"/>
        </w:rPr>
        <w:t>.</w:t>
      </w:r>
    </w:p>
    <w:p w14:paraId="65D12083" w14:textId="22611932" w:rsidR="003A1805" w:rsidRPr="005F7BE7" w:rsidRDefault="005F7BE7" w:rsidP="008613F5">
      <w:pPr>
        <w:shd w:val="clear" w:color="auto" w:fill="FFFFFF"/>
        <w:rPr>
          <w:rFonts w:ascii="Century" w:eastAsia="Century" w:hAnsi="Century" w:cs="Century"/>
          <w:b/>
          <w:sz w:val="20"/>
          <w:szCs w:val="20"/>
        </w:rPr>
      </w:pPr>
      <w:r>
        <w:rPr>
          <w:rFonts w:ascii="Century" w:eastAsia="Century" w:hAnsi="Century" w:cs="Century"/>
          <w:b/>
          <w:sz w:val="20"/>
          <w:szCs w:val="20"/>
        </w:rPr>
        <w:t xml:space="preserve">Councilor Henderson </w:t>
      </w:r>
      <w:r>
        <w:rPr>
          <w:rFonts w:ascii="Century" w:eastAsia="Century" w:hAnsi="Century" w:cs="Century"/>
          <w:bCs/>
          <w:sz w:val="20"/>
          <w:szCs w:val="20"/>
        </w:rPr>
        <w:t xml:space="preserve">moved to continue </w:t>
      </w:r>
      <w:r>
        <w:rPr>
          <w:rFonts w:ascii="Century" w:eastAsia="Century" w:hAnsi="Century" w:cs="Century"/>
          <w:b/>
          <w:sz w:val="20"/>
          <w:szCs w:val="20"/>
        </w:rPr>
        <w:t>THE PUBLIC HEARING OF THE ANNEXATION WITH REZONE APPLICATION AND DEVELOPMENT AGREEMENT WITH PARK HAMPTON LLC PROPERTY LOCATION 1050 CASCADE RD UNTIL THE NEXT CITY COUNCIL MEETING ON TUESDAY, NOVEMBER 9</w:t>
      </w:r>
      <w:r w:rsidRPr="005F7BE7">
        <w:rPr>
          <w:rFonts w:ascii="Century" w:eastAsia="Century" w:hAnsi="Century" w:cs="Century"/>
          <w:b/>
          <w:sz w:val="20"/>
          <w:szCs w:val="20"/>
          <w:vertAlign w:val="superscript"/>
        </w:rPr>
        <w:t>TH</w:t>
      </w:r>
      <w:r>
        <w:rPr>
          <w:rFonts w:ascii="Century" w:eastAsia="Century" w:hAnsi="Century" w:cs="Century"/>
          <w:b/>
          <w:sz w:val="20"/>
          <w:szCs w:val="20"/>
        </w:rPr>
        <w:t>, 2021 AT 7PM</w:t>
      </w:r>
      <w:bookmarkStart w:id="6" w:name="_Hlk86169072"/>
      <w:r>
        <w:rPr>
          <w:rFonts w:ascii="Century" w:eastAsia="Century" w:hAnsi="Century" w:cs="Century"/>
          <w:bCs/>
          <w:sz w:val="20"/>
          <w:szCs w:val="20"/>
        </w:rPr>
        <w:t xml:space="preserve">. </w:t>
      </w:r>
      <w:r w:rsidR="003A1805">
        <w:rPr>
          <w:rFonts w:ascii="Century" w:hAnsi="Century"/>
          <w:bCs/>
          <w:sz w:val="20"/>
          <w:szCs w:val="20"/>
        </w:rPr>
        <w:t xml:space="preserve">The motion passed by </w:t>
      </w:r>
      <w:r w:rsidR="00F15C8A" w:rsidRPr="00F15C8A">
        <w:rPr>
          <w:rFonts w:ascii="Century" w:hAnsi="Century"/>
          <w:b/>
          <w:sz w:val="20"/>
          <w:szCs w:val="20"/>
        </w:rPr>
        <w:t>v</w:t>
      </w:r>
      <w:r w:rsidRPr="00F15C8A">
        <w:rPr>
          <w:rFonts w:ascii="Century" w:hAnsi="Century"/>
          <w:b/>
          <w:sz w:val="20"/>
          <w:szCs w:val="20"/>
        </w:rPr>
        <w:t>oice</w:t>
      </w:r>
      <w:r w:rsidR="00C731A3" w:rsidRPr="00F15C8A">
        <w:rPr>
          <w:rFonts w:ascii="Century" w:hAnsi="Century"/>
          <w:b/>
          <w:sz w:val="20"/>
          <w:szCs w:val="20"/>
        </w:rPr>
        <w:t xml:space="preserve"> </w:t>
      </w:r>
      <w:r w:rsidR="00F15C8A" w:rsidRPr="00F15C8A">
        <w:rPr>
          <w:rFonts w:ascii="Century" w:hAnsi="Century"/>
          <w:b/>
          <w:sz w:val="20"/>
          <w:szCs w:val="20"/>
        </w:rPr>
        <w:t>v</w:t>
      </w:r>
      <w:r w:rsidR="00C731A3" w:rsidRPr="00F15C8A">
        <w:rPr>
          <w:rFonts w:ascii="Century" w:hAnsi="Century"/>
          <w:b/>
          <w:sz w:val="20"/>
          <w:szCs w:val="20"/>
        </w:rPr>
        <w:t>ote</w:t>
      </w:r>
      <w:r w:rsidR="003A1805">
        <w:rPr>
          <w:rFonts w:ascii="Century" w:hAnsi="Century"/>
          <w:bCs/>
          <w:sz w:val="20"/>
          <w:szCs w:val="20"/>
        </w:rPr>
        <w:t>.</w:t>
      </w:r>
    </w:p>
    <w:p w14:paraId="6B943300" w14:textId="23EA1F1F" w:rsidR="0015195D" w:rsidRDefault="0015195D" w:rsidP="008613F5">
      <w:pPr>
        <w:shd w:val="clear" w:color="auto" w:fill="FFFFFF"/>
        <w:rPr>
          <w:rFonts w:ascii="Century" w:hAnsi="Century"/>
          <w:bCs/>
          <w:sz w:val="20"/>
          <w:szCs w:val="20"/>
        </w:rPr>
      </w:pPr>
      <w:r>
        <w:rPr>
          <w:rFonts w:ascii="Century" w:hAnsi="Century"/>
          <w:bCs/>
          <w:sz w:val="20"/>
          <w:szCs w:val="20"/>
        </w:rPr>
        <w:t xml:space="preserve"> </w:t>
      </w:r>
      <w:bookmarkEnd w:id="6"/>
    </w:p>
    <w:p w14:paraId="2F75676F" w14:textId="5117433A" w:rsidR="0015195D" w:rsidRDefault="0015195D" w:rsidP="0015195D">
      <w:pPr>
        <w:shd w:val="clear" w:color="auto" w:fill="FFFFFF"/>
        <w:rPr>
          <w:rFonts w:ascii="Century" w:hAnsi="Century"/>
          <w:b/>
          <w:sz w:val="20"/>
          <w:szCs w:val="20"/>
          <w:u w:val="single"/>
        </w:rPr>
      </w:pPr>
      <w:r w:rsidRPr="0015195D">
        <w:rPr>
          <w:rFonts w:ascii="Century" w:hAnsi="Century"/>
          <w:b/>
          <w:sz w:val="20"/>
          <w:szCs w:val="20"/>
          <w:u w:val="single"/>
        </w:rPr>
        <w:t>PUBLIC HEARING:</w:t>
      </w:r>
    </w:p>
    <w:p w14:paraId="6CD71388" w14:textId="6FCEA00A" w:rsidR="0015195D" w:rsidRDefault="0015195D" w:rsidP="0015195D">
      <w:pPr>
        <w:shd w:val="clear" w:color="auto" w:fill="FFFFFF"/>
        <w:rPr>
          <w:rFonts w:ascii="Century" w:hAnsi="Century"/>
          <w:bCs/>
          <w:sz w:val="20"/>
          <w:szCs w:val="20"/>
        </w:rPr>
      </w:pPr>
      <w:r>
        <w:rPr>
          <w:rFonts w:ascii="Century" w:hAnsi="Century"/>
          <w:b/>
          <w:sz w:val="20"/>
          <w:szCs w:val="20"/>
        </w:rPr>
        <w:t xml:space="preserve">Special Use Permit for a Planned Unit Development – </w:t>
      </w:r>
      <w:r w:rsidRPr="00C93B7B">
        <w:rPr>
          <w:rFonts w:ascii="Century" w:hAnsi="Century"/>
          <w:bCs/>
          <w:sz w:val="20"/>
          <w:szCs w:val="20"/>
        </w:rPr>
        <w:t>Gem Valley Townhomes</w:t>
      </w:r>
      <w:r>
        <w:rPr>
          <w:rFonts w:ascii="Century" w:hAnsi="Century"/>
          <w:bCs/>
          <w:sz w:val="20"/>
          <w:szCs w:val="20"/>
        </w:rPr>
        <w:t>. Property Location -</w:t>
      </w:r>
      <w:r w:rsidRPr="00C93B7B">
        <w:rPr>
          <w:rFonts w:ascii="Century" w:hAnsi="Century"/>
          <w:bCs/>
          <w:sz w:val="20"/>
          <w:szCs w:val="20"/>
        </w:rPr>
        <w:t xml:space="preserve"> 1415 &amp; 1475 S. Johns Avenue</w:t>
      </w:r>
    </w:p>
    <w:p w14:paraId="7FE59F5D" w14:textId="7D76C2D1" w:rsidR="0015195D" w:rsidRDefault="0015195D" w:rsidP="0015195D">
      <w:pPr>
        <w:shd w:val="clear" w:color="auto" w:fill="FFFFFF"/>
        <w:rPr>
          <w:rFonts w:ascii="Century" w:hAnsi="Century"/>
          <w:b/>
          <w:sz w:val="20"/>
          <w:szCs w:val="20"/>
        </w:rPr>
      </w:pPr>
      <w:r>
        <w:rPr>
          <w:rFonts w:ascii="Century" w:eastAsia="Century" w:hAnsi="Century" w:cs="Century"/>
          <w:bCs/>
          <w:sz w:val="20"/>
          <w:szCs w:val="20"/>
        </w:rPr>
        <w:t xml:space="preserve">Mayor Petrie opened the Public Hearing at </w:t>
      </w:r>
      <w:r w:rsidR="005F7BE7">
        <w:rPr>
          <w:rFonts w:ascii="Century" w:eastAsia="Century" w:hAnsi="Century" w:cs="Century"/>
          <w:bCs/>
          <w:sz w:val="20"/>
          <w:szCs w:val="20"/>
        </w:rPr>
        <w:t>7:12</w:t>
      </w:r>
      <w:r>
        <w:rPr>
          <w:rFonts w:ascii="Century" w:eastAsia="Century" w:hAnsi="Century" w:cs="Century"/>
          <w:bCs/>
          <w:sz w:val="20"/>
          <w:szCs w:val="20"/>
        </w:rPr>
        <w:t>pm</w:t>
      </w:r>
    </w:p>
    <w:p w14:paraId="5F502AF9" w14:textId="66E5F172" w:rsidR="003A1805" w:rsidRDefault="0015195D" w:rsidP="0015195D">
      <w:pPr>
        <w:shd w:val="clear" w:color="auto" w:fill="FFFFFF"/>
        <w:rPr>
          <w:rFonts w:ascii="Century" w:hAnsi="Century"/>
          <w:b/>
          <w:sz w:val="20"/>
          <w:szCs w:val="20"/>
        </w:rPr>
      </w:pPr>
      <w:r w:rsidRPr="002D1D33">
        <w:rPr>
          <w:rFonts w:ascii="Century" w:hAnsi="Century"/>
          <w:bCs/>
          <w:sz w:val="20"/>
          <w:szCs w:val="20"/>
        </w:rPr>
        <w:t>1</w:t>
      </w:r>
      <w:bookmarkStart w:id="7" w:name="_Hlk86158345"/>
      <w:r w:rsidRPr="002D1D33">
        <w:rPr>
          <w:rFonts w:ascii="Century" w:hAnsi="Century"/>
          <w:bCs/>
          <w:sz w:val="20"/>
          <w:szCs w:val="20"/>
        </w:rPr>
        <w:t>.  Application</w:t>
      </w:r>
      <w:r>
        <w:rPr>
          <w:rFonts w:ascii="Century" w:hAnsi="Century"/>
          <w:bCs/>
          <w:sz w:val="20"/>
          <w:szCs w:val="20"/>
        </w:rPr>
        <w:t xml:space="preserve"> - </w:t>
      </w:r>
      <w:r>
        <w:rPr>
          <w:rFonts w:ascii="Century" w:eastAsia="Century" w:hAnsi="Century" w:cs="Century"/>
          <w:bCs/>
          <w:sz w:val="20"/>
          <w:szCs w:val="20"/>
        </w:rPr>
        <w:t>Brian Sullivan, Building Official/City Planner presented the application and recommendations from the Zoning Commission</w:t>
      </w:r>
      <w:r w:rsidR="005F7BE7">
        <w:rPr>
          <w:rFonts w:ascii="Century" w:eastAsia="Century" w:hAnsi="Century" w:cs="Century"/>
          <w:bCs/>
          <w:sz w:val="20"/>
          <w:szCs w:val="20"/>
        </w:rPr>
        <w:t xml:space="preserve"> and answered questions of the Council</w:t>
      </w:r>
      <w:r w:rsidR="002D4CCB">
        <w:rPr>
          <w:rFonts w:ascii="Century" w:eastAsia="Century" w:hAnsi="Century" w:cs="Century"/>
          <w:bCs/>
          <w:sz w:val="20"/>
          <w:szCs w:val="20"/>
        </w:rPr>
        <w:t>. Public gave input</w:t>
      </w:r>
    </w:p>
    <w:bookmarkEnd w:id="7"/>
    <w:p w14:paraId="78FB0C1D" w14:textId="33382B56" w:rsidR="003A1805" w:rsidRDefault="0015195D" w:rsidP="003A1805">
      <w:pPr>
        <w:shd w:val="clear" w:color="auto" w:fill="FFFFFF"/>
        <w:rPr>
          <w:rFonts w:ascii="Century" w:hAnsi="Century"/>
          <w:bCs/>
          <w:sz w:val="20"/>
          <w:szCs w:val="20"/>
        </w:rPr>
      </w:pPr>
      <w:r w:rsidRPr="002D1D33">
        <w:rPr>
          <w:rFonts w:ascii="Century" w:hAnsi="Century"/>
          <w:bCs/>
          <w:sz w:val="20"/>
          <w:szCs w:val="20"/>
        </w:rPr>
        <w:t>2.  Close of Public Hearing</w:t>
      </w:r>
      <w:r w:rsidR="003A1805">
        <w:rPr>
          <w:rFonts w:ascii="Century" w:hAnsi="Century"/>
          <w:bCs/>
          <w:sz w:val="20"/>
          <w:szCs w:val="20"/>
        </w:rPr>
        <w:t xml:space="preserve"> -</w:t>
      </w:r>
      <w:r w:rsidR="003A1805" w:rsidRPr="003A1805">
        <w:rPr>
          <w:rFonts w:ascii="Century" w:hAnsi="Century"/>
          <w:bCs/>
          <w:sz w:val="20"/>
          <w:szCs w:val="20"/>
        </w:rPr>
        <w:t xml:space="preserve"> </w:t>
      </w:r>
      <w:r w:rsidR="003A1805">
        <w:rPr>
          <w:rFonts w:ascii="Century" w:hAnsi="Century"/>
          <w:bCs/>
          <w:sz w:val="20"/>
          <w:szCs w:val="20"/>
        </w:rPr>
        <w:t xml:space="preserve">After calling for Public Input three separate times Mayor Petrie adjourned the Public Hearing at </w:t>
      </w:r>
      <w:r w:rsidR="002D4CCB">
        <w:rPr>
          <w:rFonts w:ascii="Century" w:hAnsi="Century"/>
          <w:bCs/>
          <w:sz w:val="20"/>
          <w:szCs w:val="20"/>
        </w:rPr>
        <w:t>7:29</w:t>
      </w:r>
      <w:r w:rsidR="003A1805">
        <w:rPr>
          <w:rFonts w:ascii="Century" w:hAnsi="Century"/>
          <w:bCs/>
          <w:sz w:val="20"/>
          <w:szCs w:val="20"/>
        </w:rPr>
        <w:t>pm.</w:t>
      </w:r>
    </w:p>
    <w:p w14:paraId="68337DBD" w14:textId="48D7D041" w:rsidR="0015195D" w:rsidRPr="003A1805" w:rsidRDefault="0015195D" w:rsidP="0015195D">
      <w:pPr>
        <w:shd w:val="clear" w:color="auto" w:fill="FFFFFF"/>
        <w:rPr>
          <w:rFonts w:ascii="Century" w:hAnsi="Century"/>
          <w:bCs/>
          <w:sz w:val="20"/>
          <w:szCs w:val="20"/>
        </w:rPr>
      </w:pPr>
      <w:r w:rsidRPr="002D1D33">
        <w:rPr>
          <w:rFonts w:ascii="Century" w:hAnsi="Century"/>
          <w:bCs/>
          <w:sz w:val="20"/>
          <w:szCs w:val="20"/>
        </w:rPr>
        <w:t>3.  Decision of Public Hearing</w:t>
      </w:r>
      <w:r w:rsidR="003A1805">
        <w:rPr>
          <w:rFonts w:ascii="Century" w:hAnsi="Century"/>
          <w:bCs/>
          <w:sz w:val="20"/>
          <w:szCs w:val="20"/>
        </w:rPr>
        <w:t xml:space="preserve"> – </w:t>
      </w:r>
      <w:r w:rsidR="000C3060">
        <w:rPr>
          <w:rFonts w:ascii="Century" w:hAnsi="Century"/>
          <w:b/>
          <w:sz w:val="20"/>
          <w:szCs w:val="20"/>
        </w:rPr>
        <w:t>Council</w:t>
      </w:r>
      <w:r w:rsidR="002D4CCB">
        <w:rPr>
          <w:rFonts w:ascii="Century" w:hAnsi="Century"/>
          <w:b/>
          <w:sz w:val="20"/>
          <w:szCs w:val="20"/>
        </w:rPr>
        <w:t xml:space="preserve"> President Nebeker</w:t>
      </w:r>
      <w:r w:rsidR="003A1805">
        <w:rPr>
          <w:rFonts w:ascii="Century" w:hAnsi="Century"/>
          <w:bCs/>
          <w:sz w:val="20"/>
          <w:szCs w:val="20"/>
        </w:rPr>
        <w:t xml:space="preserve"> moved to approve the </w:t>
      </w:r>
      <w:r w:rsidR="003A1805">
        <w:rPr>
          <w:rFonts w:ascii="Century" w:hAnsi="Century"/>
          <w:b/>
          <w:sz w:val="20"/>
          <w:szCs w:val="20"/>
        </w:rPr>
        <w:t xml:space="preserve">SPECIAL USE PERMIT </w:t>
      </w:r>
      <w:r w:rsidR="002D4CCB">
        <w:rPr>
          <w:rFonts w:ascii="Century" w:hAnsi="Century"/>
          <w:b/>
          <w:sz w:val="20"/>
          <w:szCs w:val="20"/>
        </w:rPr>
        <w:t xml:space="preserve">21-001 </w:t>
      </w:r>
      <w:r w:rsidR="00254ADA">
        <w:rPr>
          <w:rFonts w:ascii="Century" w:hAnsi="Century"/>
          <w:b/>
          <w:sz w:val="20"/>
          <w:szCs w:val="20"/>
        </w:rPr>
        <w:t>TO ALLOW A PLANNED UNIT DEVELOPMENT, PRELIMINARY PLAT FOR PUD 20-001; AND ADOPT THE STAFF REPORT AS PART OF THE APPROVAL</w:t>
      </w:r>
      <w:r w:rsidR="003A1805">
        <w:rPr>
          <w:rFonts w:ascii="Century" w:hAnsi="Century"/>
          <w:b/>
          <w:sz w:val="20"/>
          <w:szCs w:val="20"/>
        </w:rPr>
        <w:t xml:space="preserve">. </w:t>
      </w:r>
      <w:r w:rsidR="000C3060">
        <w:rPr>
          <w:rFonts w:ascii="Century" w:hAnsi="Century"/>
          <w:b/>
          <w:sz w:val="20"/>
          <w:szCs w:val="20"/>
        </w:rPr>
        <w:t>Councilor</w:t>
      </w:r>
      <w:r w:rsidR="00254ADA">
        <w:rPr>
          <w:rFonts w:ascii="Century" w:hAnsi="Century"/>
          <w:b/>
          <w:sz w:val="20"/>
          <w:szCs w:val="20"/>
        </w:rPr>
        <w:t xml:space="preserve"> Resinkin</w:t>
      </w:r>
      <w:r w:rsidR="003A1805">
        <w:rPr>
          <w:rFonts w:ascii="Century" w:hAnsi="Century"/>
          <w:bCs/>
          <w:sz w:val="20"/>
          <w:szCs w:val="20"/>
        </w:rPr>
        <w:t xml:space="preserve"> seconded the motion.</w:t>
      </w:r>
    </w:p>
    <w:p w14:paraId="4F266B9A" w14:textId="30B2EE92" w:rsidR="00254ADA" w:rsidRPr="005F7BE7" w:rsidRDefault="00254ADA" w:rsidP="00254ADA">
      <w:pPr>
        <w:shd w:val="clear" w:color="auto" w:fill="FFFFFF"/>
        <w:rPr>
          <w:rFonts w:ascii="Century" w:eastAsia="Century" w:hAnsi="Century" w:cs="Century"/>
          <w:b/>
          <w:sz w:val="20"/>
          <w:szCs w:val="20"/>
        </w:rPr>
      </w:pPr>
      <w:r>
        <w:rPr>
          <w:rFonts w:ascii="Century" w:hAnsi="Century"/>
          <w:bCs/>
          <w:sz w:val="20"/>
          <w:szCs w:val="20"/>
        </w:rPr>
        <w:t xml:space="preserve">The motion passed by </w:t>
      </w:r>
      <w:r w:rsidR="00F15C8A" w:rsidRPr="00F15C8A">
        <w:rPr>
          <w:rFonts w:ascii="Century" w:hAnsi="Century"/>
          <w:b/>
          <w:sz w:val="20"/>
          <w:szCs w:val="20"/>
        </w:rPr>
        <w:t>v</w:t>
      </w:r>
      <w:r w:rsidRPr="00F15C8A">
        <w:rPr>
          <w:rFonts w:ascii="Century" w:hAnsi="Century"/>
          <w:b/>
          <w:sz w:val="20"/>
          <w:szCs w:val="20"/>
        </w:rPr>
        <w:t xml:space="preserve">oice </w:t>
      </w:r>
      <w:r w:rsidR="00F15C8A" w:rsidRPr="00F15C8A">
        <w:rPr>
          <w:rFonts w:ascii="Century" w:hAnsi="Century"/>
          <w:b/>
          <w:sz w:val="20"/>
          <w:szCs w:val="20"/>
        </w:rPr>
        <w:t>v</w:t>
      </w:r>
      <w:r w:rsidRPr="00F15C8A">
        <w:rPr>
          <w:rFonts w:ascii="Century" w:hAnsi="Century"/>
          <w:b/>
          <w:sz w:val="20"/>
          <w:szCs w:val="20"/>
        </w:rPr>
        <w:t>ote</w:t>
      </w:r>
      <w:r>
        <w:rPr>
          <w:rFonts w:ascii="Century" w:hAnsi="Century"/>
          <w:bCs/>
          <w:sz w:val="20"/>
          <w:szCs w:val="20"/>
        </w:rPr>
        <w:t>.</w:t>
      </w:r>
    </w:p>
    <w:p w14:paraId="5BDB111B" w14:textId="77777777" w:rsidR="000C3060" w:rsidRDefault="000C3060" w:rsidP="003A1805">
      <w:pPr>
        <w:shd w:val="clear" w:color="auto" w:fill="FFFFFF"/>
        <w:tabs>
          <w:tab w:val="left" w:pos="4335"/>
        </w:tabs>
        <w:rPr>
          <w:rFonts w:ascii="Century" w:hAnsi="Century"/>
          <w:b/>
          <w:sz w:val="20"/>
          <w:szCs w:val="20"/>
          <w:u w:val="single"/>
        </w:rPr>
      </w:pPr>
    </w:p>
    <w:p w14:paraId="2126DF9F" w14:textId="240B2D71" w:rsidR="003A1805" w:rsidRPr="003A1805" w:rsidRDefault="003A1805" w:rsidP="003A1805">
      <w:pPr>
        <w:shd w:val="clear" w:color="auto" w:fill="FFFFFF"/>
        <w:tabs>
          <w:tab w:val="left" w:pos="4335"/>
        </w:tabs>
        <w:rPr>
          <w:rFonts w:ascii="Century" w:hAnsi="Century"/>
          <w:bCs/>
          <w:sz w:val="20"/>
          <w:szCs w:val="20"/>
          <w:u w:val="single"/>
        </w:rPr>
      </w:pPr>
      <w:r w:rsidRPr="003A1805">
        <w:rPr>
          <w:rFonts w:ascii="Century" w:hAnsi="Century"/>
          <w:b/>
          <w:sz w:val="20"/>
          <w:szCs w:val="20"/>
          <w:u w:val="single"/>
        </w:rPr>
        <w:t>PUBLIC HEARING:</w:t>
      </w:r>
      <w:r w:rsidRPr="003A1805">
        <w:rPr>
          <w:rFonts w:ascii="Century" w:hAnsi="Century"/>
          <w:bCs/>
          <w:sz w:val="20"/>
          <w:szCs w:val="20"/>
          <w:u w:val="single"/>
        </w:rPr>
        <w:t xml:space="preserve">         </w:t>
      </w:r>
    </w:p>
    <w:p w14:paraId="6E05B42B" w14:textId="3E3DCFAA" w:rsidR="003A1805" w:rsidRDefault="003A1805" w:rsidP="003A1805">
      <w:pPr>
        <w:shd w:val="clear" w:color="auto" w:fill="FFFFFF"/>
        <w:tabs>
          <w:tab w:val="left" w:pos="4335"/>
        </w:tabs>
        <w:rPr>
          <w:rFonts w:ascii="Century" w:hAnsi="Century"/>
          <w:bCs/>
          <w:sz w:val="20"/>
          <w:szCs w:val="20"/>
        </w:rPr>
      </w:pPr>
      <w:r w:rsidRPr="003A1805">
        <w:rPr>
          <w:rFonts w:ascii="Century" w:hAnsi="Century"/>
          <w:b/>
          <w:sz w:val="20"/>
          <w:szCs w:val="20"/>
        </w:rPr>
        <w:t>Annexation Application with Development Agreement</w:t>
      </w:r>
      <w:r>
        <w:rPr>
          <w:rFonts w:ascii="Century" w:hAnsi="Century"/>
          <w:b/>
          <w:sz w:val="20"/>
          <w:szCs w:val="20"/>
        </w:rPr>
        <w:t xml:space="preserve"> - </w:t>
      </w:r>
      <w:r>
        <w:rPr>
          <w:rFonts w:ascii="Century" w:hAnsi="Century"/>
          <w:bCs/>
          <w:sz w:val="20"/>
          <w:szCs w:val="20"/>
        </w:rPr>
        <w:t>Heartland Townhomes Property Management, LLC</w:t>
      </w:r>
      <w:r>
        <w:rPr>
          <w:rFonts w:ascii="Century" w:hAnsi="Century"/>
          <w:b/>
          <w:sz w:val="20"/>
          <w:szCs w:val="20"/>
        </w:rPr>
        <w:t xml:space="preserve"> </w:t>
      </w:r>
      <w:r>
        <w:rPr>
          <w:rFonts w:ascii="Century" w:hAnsi="Century"/>
          <w:bCs/>
          <w:sz w:val="20"/>
          <w:szCs w:val="20"/>
        </w:rPr>
        <w:t>Property Location – 661 and 641 W. 4</w:t>
      </w:r>
      <w:r w:rsidRPr="00C93B7B">
        <w:rPr>
          <w:rFonts w:ascii="Century" w:hAnsi="Century"/>
          <w:bCs/>
          <w:sz w:val="20"/>
          <w:szCs w:val="20"/>
          <w:vertAlign w:val="superscript"/>
        </w:rPr>
        <w:t>th</w:t>
      </w:r>
      <w:r>
        <w:rPr>
          <w:rFonts w:ascii="Century" w:hAnsi="Century"/>
          <w:bCs/>
          <w:sz w:val="20"/>
          <w:szCs w:val="20"/>
        </w:rPr>
        <w:t xml:space="preserve"> Street</w:t>
      </w:r>
    </w:p>
    <w:p w14:paraId="3F653825" w14:textId="6DAB5453" w:rsidR="003A1805" w:rsidRDefault="003A1805" w:rsidP="003A1805">
      <w:pPr>
        <w:shd w:val="clear" w:color="auto" w:fill="FFFFFF"/>
        <w:rPr>
          <w:rFonts w:ascii="Century" w:hAnsi="Century"/>
          <w:b/>
          <w:sz w:val="20"/>
          <w:szCs w:val="20"/>
        </w:rPr>
      </w:pPr>
      <w:r>
        <w:rPr>
          <w:rFonts w:ascii="Century" w:eastAsia="Century" w:hAnsi="Century" w:cs="Century"/>
          <w:bCs/>
          <w:sz w:val="20"/>
          <w:szCs w:val="20"/>
        </w:rPr>
        <w:t xml:space="preserve">Mayor Petrie opened the Public Hearing at </w:t>
      </w:r>
      <w:r w:rsidR="00254ADA">
        <w:rPr>
          <w:rFonts w:ascii="Century" w:eastAsia="Century" w:hAnsi="Century" w:cs="Century"/>
          <w:bCs/>
          <w:sz w:val="20"/>
          <w:szCs w:val="20"/>
        </w:rPr>
        <w:t>7:31</w:t>
      </w:r>
      <w:r>
        <w:rPr>
          <w:rFonts w:ascii="Century" w:eastAsia="Century" w:hAnsi="Century" w:cs="Century"/>
          <w:bCs/>
          <w:sz w:val="20"/>
          <w:szCs w:val="20"/>
        </w:rPr>
        <w:t>pm</w:t>
      </w:r>
    </w:p>
    <w:p w14:paraId="7A089BC9" w14:textId="08BA91AE" w:rsidR="00FE79D7" w:rsidRDefault="003A1805" w:rsidP="00FE79D7">
      <w:pPr>
        <w:shd w:val="clear" w:color="auto" w:fill="FFFFFF"/>
        <w:rPr>
          <w:rFonts w:ascii="Century" w:hAnsi="Century"/>
          <w:b/>
          <w:sz w:val="20"/>
          <w:szCs w:val="20"/>
        </w:rPr>
      </w:pPr>
      <w:r>
        <w:rPr>
          <w:rFonts w:ascii="Century" w:hAnsi="Century"/>
          <w:bCs/>
          <w:sz w:val="20"/>
          <w:szCs w:val="20"/>
        </w:rPr>
        <w:t>1. Annexation Application</w:t>
      </w:r>
      <w:r w:rsidR="00FE79D7" w:rsidRPr="002D1D33">
        <w:rPr>
          <w:rFonts w:ascii="Century" w:hAnsi="Century"/>
          <w:bCs/>
          <w:sz w:val="20"/>
          <w:szCs w:val="20"/>
        </w:rPr>
        <w:t>.  Application</w:t>
      </w:r>
      <w:r w:rsidR="00FE79D7">
        <w:rPr>
          <w:rFonts w:ascii="Century" w:hAnsi="Century"/>
          <w:bCs/>
          <w:sz w:val="20"/>
          <w:szCs w:val="20"/>
        </w:rPr>
        <w:t xml:space="preserve"> - </w:t>
      </w:r>
      <w:r w:rsidR="00FE79D7">
        <w:rPr>
          <w:rFonts w:ascii="Century" w:eastAsia="Century" w:hAnsi="Century" w:cs="Century"/>
          <w:bCs/>
          <w:sz w:val="20"/>
          <w:szCs w:val="20"/>
        </w:rPr>
        <w:t>Brian Sullivan, Building Official/City Planner presented the application and recommendations from the Zoning Commission</w:t>
      </w:r>
      <w:r w:rsidR="004A52E0">
        <w:rPr>
          <w:rFonts w:ascii="Century" w:eastAsia="Century" w:hAnsi="Century" w:cs="Century"/>
          <w:bCs/>
          <w:sz w:val="20"/>
          <w:szCs w:val="20"/>
        </w:rPr>
        <w:t>. Jane Suggs of Gem State Planning gave a presentation on the proposal.</w:t>
      </w:r>
    </w:p>
    <w:p w14:paraId="57111100" w14:textId="1CE80E4E" w:rsidR="00FE79D7" w:rsidRDefault="003A1805" w:rsidP="00FE79D7">
      <w:pPr>
        <w:shd w:val="clear" w:color="auto" w:fill="FFFFFF"/>
        <w:rPr>
          <w:rFonts w:ascii="Century" w:hAnsi="Century"/>
          <w:bCs/>
          <w:sz w:val="20"/>
          <w:szCs w:val="20"/>
        </w:rPr>
      </w:pPr>
      <w:r w:rsidRPr="00666E2E">
        <w:rPr>
          <w:rFonts w:ascii="Century" w:hAnsi="Century"/>
          <w:bCs/>
          <w:sz w:val="20"/>
          <w:szCs w:val="20"/>
        </w:rPr>
        <w:lastRenderedPageBreak/>
        <w:t>2. Close of Public Hearing</w:t>
      </w:r>
      <w:r w:rsidR="00FE79D7" w:rsidRPr="00FE79D7">
        <w:rPr>
          <w:rFonts w:ascii="Century" w:hAnsi="Century"/>
          <w:bCs/>
          <w:sz w:val="20"/>
          <w:szCs w:val="20"/>
        </w:rPr>
        <w:t xml:space="preserve"> </w:t>
      </w:r>
      <w:r w:rsidR="00FE79D7">
        <w:rPr>
          <w:rFonts w:ascii="Century" w:hAnsi="Century"/>
          <w:bCs/>
          <w:sz w:val="20"/>
          <w:szCs w:val="20"/>
        </w:rPr>
        <w:t xml:space="preserve">After calling for Public Input three separate times Mayor Petrie adjourned the Public Hearing at </w:t>
      </w:r>
      <w:r w:rsidR="004A52E0">
        <w:rPr>
          <w:rFonts w:ascii="Century" w:hAnsi="Century"/>
          <w:bCs/>
          <w:sz w:val="20"/>
          <w:szCs w:val="20"/>
        </w:rPr>
        <w:t>7:46</w:t>
      </w:r>
      <w:r w:rsidR="00FE79D7">
        <w:rPr>
          <w:rFonts w:ascii="Century" w:hAnsi="Century"/>
          <w:bCs/>
          <w:sz w:val="20"/>
          <w:szCs w:val="20"/>
        </w:rPr>
        <w:t>pm.</w:t>
      </w:r>
    </w:p>
    <w:p w14:paraId="0C9D0A7B" w14:textId="6C134AEB" w:rsidR="00FE79D7" w:rsidRDefault="003A1805" w:rsidP="004A52E0">
      <w:pPr>
        <w:widowControl w:val="0"/>
        <w:tabs>
          <w:tab w:val="left" w:pos="1524"/>
        </w:tabs>
        <w:autoSpaceDE w:val="0"/>
        <w:autoSpaceDN w:val="0"/>
        <w:spacing w:before="31" w:line="244" w:lineRule="auto"/>
        <w:ind w:right="1046"/>
        <w:rPr>
          <w:rFonts w:ascii="Century" w:hAnsi="Century"/>
          <w:bCs/>
          <w:sz w:val="20"/>
          <w:szCs w:val="20"/>
        </w:rPr>
      </w:pPr>
      <w:r w:rsidRPr="004A52E0">
        <w:rPr>
          <w:rFonts w:ascii="Century" w:hAnsi="Century"/>
          <w:bCs/>
          <w:sz w:val="20"/>
          <w:szCs w:val="20"/>
        </w:rPr>
        <w:t>3.  Decision of Public Hearing</w:t>
      </w:r>
      <w:r w:rsidR="00FE79D7" w:rsidRPr="004A52E0">
        <w:rPr>
          <w:rFonts w:ascii="Century" w:hAnsi="Century"/>
          <w:bCs/>
          <w:sz w:val="20"/>
          <w:szCs w:val="20"/>
        </w:rPr>
        <w:t xml:space="preserve"> – </w:t>
      </w:r>
      <w:r w:rsidR="004A52E0">
        <w:rPr>
          <w:rFonts w:ascii="Century" w:hAnsi="Century"/>
          <w:bCs/>
          <w:sz w:val="20"/>
          <w:szCs w:val="20"/>
        </w:rPr>
        <w:t xml:space="preserve">Councilor Butler disclosed that his wife is on the Planning and Zoning Committee, he did not hear any different information than what he learned tonight and it will not sway him in his vote. </w:t>
      </w:r>
      <w:r w:rsidR="000C3060" w:rsidRPr="004A52E0">
        <w:rPr>
          <w:rFonts w:ascii="Century" w:hAnsi="Century"/>
          <w:b/>
          <w:sz w:val="20"/>
          <w:szCs w:val="20"/>
        </w:rPr>
        <w:t>Council</w:t>
      </w:r>
      <w:r w:rsidR="004A52E0">
        <w:rPr>
          <w:rFonts w:ascii="Century" w:hAnsi="Century"/>
          <w:b/>
          <w:sz w:val="20"/>
          <w:szCs w:val="20"/>
        </w:rPr>
        <w:t xml:space="preserve"> President Nebeker </w:t>
      </w:r>
      <w:r w:rsidR="00FE79D7" w:rsidRPr="004A52E0">
        <w:rPr>
          <w:rFonts w:ascii="Century" w:hAnsi="Century"/>
          <w:bCs/>
          <w:sz w:val="20"/>
          <w:szCs w:val="20"/>
        </w:rPr>
        <w:t>move</w:t>
      </w:r>
      <w:r w:rsidR="004A52E0">
        <w:rPr>
          <w:rFonts w:ascii="Century" w:hAnsi="Century"/>
          <w:bCs/>
          <w:sz w:val="20"/>
          <w:szCs w:val="20"/>
        </w:rPr>
        <w:t>s</w:t>
      </w:r>
      <w:r w:rsidR="00FE79D7" w:rsidRPr="004A52E0">
        <w:rPr>
          <w:rFonts w:ascii="Century" w:hAnsi="Century"/>
          <w:bCs/>
          <w:sz w:val="20"/>
          <w:szCs w:val="20"/>
        </w:rPr>
        <w:t xml:space="preserve"> to approve </w:t>
      </w:r>
      <w:r w:rsidR="004A52E0" w:rsidRPr="00F53707">
        <w:rPr>
          <w:rFonts w:ascii="Century" w:hAnsi="Century"/>
          <w:b/>
          <w:bCs/>
          <w:w w:val="105"/>
          <w:sz w:val="20"/>
          <w:szCs w:val="20"/>
        </w:rPr>
        <w:t>ANN 21-003,</w:t>
      </w:r>
      <w:r w:rsidR="00F53707" w:rsidRPr="00F53707">
        <w:rPr>
          <w:rFonts w:ascii="Century" w:hAnsi="Century"/>
          <w:b/>
          <w:bCs/>
          <w:spacing w:val="1"/>
          <w:w w:val="105"/>
          <w:sz w:val="20"/>
          <w:szCs w:val="20"/>
        </w:rPr>
        <w:t xml:space="preserve"> </w:t>
      </w:r>
      <w:r w:rsidR="000C6B46">
        <w:rPr>
          <w:rFonts w:ascii="Century" w:hAnsi="Century"/>
          <w:b/>
          <w:bCs/>
          <w:spacing w:val="1"/>
          <w:w w:val="105"/>
          <w:sz w:val="20"/>
          <w:szCs w:val="20"/>
        </w:rPr>
        <w:t>ANNEXATION OF 661 W. 4</w:t>
      </w:r>
      <w:r w:rsidR="000C6B46" w:rsidRPr="000C6B46">
        <w:rPr>
          <w:rFonts w:ascii="Century" w:hAnsi="Century"/>
          <w:b/>
          <w:bCs/>
          <w:spacing w:val="1"/>
          <w:w w:val="105"/>
          <w:sz w:val="20"/>
          <w:szCs w:val="20"/>
          <w:vertAlign w:val="superscript"/>
        </w:rPr>
        <w:t>TH</w:t>
      </w:r>
      <w:r w:rsidR="000C6B46">
        <w:rPr>
          <w:rFonts w:ascii="Century" w:hAnsi="Century"/>
          <w:b/>
          <w:bCs/>
          <w:spacing w:val="1"/>
          <w:w w:val="105"/>
          <w:sz w:val="20"/>
          <w:szCs w:val="20"/>
        </w:rPr>
        <w:t xml:space="preserve"> STREET, PARCEL </w:t>
      </w:r>
      <w:r w:rsidR="004A52E0" w:rsidRPr="00F53707">
        <w:rPr>
          <w:rFonts w:ascii="Century" w:hAnsi="Century"/>
          <w:b/>
          <w:bCs/>
          <w:w w:val="105"/>
          <w:sz w:val="20"/>
          <w:szCs w:val="20"/>
        </w:rPr>
        <w:t xml:space="preserve">#RPC40200T00310 </w:t>
      </w:r>
      <w:r w:rsidR="000C6B46">
        <w:rPr>
          <w:rFonts w:ascii="Century" w:hAnsi="Century"/>
          <w:b/>
          <w:bCs/>
          <w:w w:val="105"/>
          <w:sz w:val="20"/>
          <w:szCs w:val="20"/>
        </w:rPr>
        <w:t>CONTAINING 5.88 ACRES AS DESCRIBED IN LEGAL DESCRIPTION EXHIBIT A., WITH A ZONING CLASSIFICATION OF R-3, MULTI-FAMILY RESIDENTIAL. DA 21-002, DEVELOPMENT AGREEMENT FOR LAND</w:t>
      </w:r>
      <w:r w:rsidR="003F7BBC">
        <w:rPr>
          <w:rFonts w:ascii="Century" w:hAnsi="Century"/>
          <w:b/>
          <w:bCs/>
          <w:w w:val="105"/>
          <w:sz w:val="20"/>
          <w:szCs w:val="20"/>
        </w:rPr>
        <w:t xml:space="preserve"> </w:t>
      </w:r>
      <w:r w:rsidR="00F15C8A">
        <w:rPr>
          <w:rFonts w:ascii="Century" w:hAnsi="Century"/>
          <w:b/>
          <w:bCs/>
          <w:w w:val="105"/>
          <w:sz w:val="20"/>
          <w:szCs w:val="20"/>
        </w:rPr>
        <w:t xml:space="preserve">USE TYPES R-1, R-2, AND R-3 AS DESCRIBED IN THE DEVELOPMENT AGREEMENT EXHIBIT B. RZ21-002, RE-ZONE OF A PORTION OF 641 W. TH STREET AS DESCRIBED IN LEGAL DESCRIPTION EXHIBIT B CONTAINING .474 ACRES. PP21-003, PRELIMINARY PLAT OF SKYHAWK EAST SUBDIVISION, AND INCLUDE THE STAFF REPORT AS PART OF THE APPROVAL. </w:t>
      </w:r>
      <w:r w:rsidR="000C3060">
        <w:rPr>
          <w:rFonts w:ascii="Century" w:hAnsi="Century"/>
          <w:b/>
          <w:sz w:val="20"/>
          <w:szCs w:val="20"/>
        </w:rPr>
        <w:t xml:space="preserve">Councilor </w:t>
      </w:r>
      <w:r w:rsidR="004A52E0">
        <w:rPr>
          <w:rFonts w:ascii="Century" w:hAnsi="Century"/>
          <w:b/>
          <w:sz w:val="20"/>
          <w:szCs w:val="20"/>
        </w:rPr>
        <w:t>Resinkin</w:t>
      </w:r>
      <w:r w:rsidR="00F15C8A">
        <w:rPr>
          <w:rFonts w:ascii="Century" w:hAnsi="Century"/>
          <w:b/>
          <w:sz w:val="20"/>
          <w:szCs w:val="20"/>
        </w:rPr>
        <w:t xml:space="preserve"> </w:t>
      </w:r>
      <w:r w:rsidR="00FE79D7">
        <w:rPr>
          <w:rFonts w:ascii="Century" w:hAnsi="Century"/>
          <w:bCs/>
          <w:sz w:val="20"/>
          <w:szCs w:val="20"/>
        </w:rPr>
        <w:t xml:space="preserve">seconded the motion. </w:t>
      </w:r>
    </w:p>
    <w:p w14:paraId="3ADCBC0D" w14:textId="42D3B83E" w:rsidR="00FE79D7" w:rsidRDefault="00FE79D7" w:rsidP="00FE79D7">
      <w:pPr>
        <w:shd w:val="clear" w:color="auto" w:fill="FFFFFF"/>
        <w:rPr>
          <w:rFonts w:ascii="Century" w:hAnsi="Century"/>
          <w:bCs/>
          <w:sz w:val="20"/>
          <w:szCs w:val="20"/>
        </w:rPr>
      </w:pPr>
      <w:r>
        <w:rPr>
          <w:rFonts w:ascii="Century" w:hAnsi="Century"/>
          <w:bCs/>
          <w:sz w:val="20"/>
          <w:szCs w:val="20"/>
        </w:rPr>
        <w:t xml:space="preserve">The motion passed by </w:t>
      </w:r>
      <w:r w:rsidR="00F15C8A">
        <w:rPr>
          <w:rFonts w:ascii="Century" w:hAnsi="Century"/>
          <w:b/>
          <w:sz w:val="20"/>
          <w:szCs w:val="20"/>
        </w:rPr>
        <w:t>roll call vote</w:t>
      </w:r>
      <w:r>
        <w:rPr>
          <w:rFonts w:ascii="Century" w:hAnsi="Century"/>
          <w:bCs/>
          <w:sz w:val="20"/>
          <w:szCs w:val="20"/>
        </w:rPr>
        <w:t>.</w:t>
      </w:r>
    </w:p>
    <w:p w14:paraId="412717D0" w14:textId="77777777" w:rsidR="00FE79D7" w:rsidRDefault="00FE79D7" w:rsidP="00FE79D7">
      <w:pPr>
        <w:shd w:val="clear" w:color="auto" w:fill="FFFFFF"/>
        <w:rPr>
          <w:rFonts w:ascii="Century" w:hAnsi="Century"/>
          <w:bCs/>
          <w:sz w:val="20"/>
          <w:szCs w:val="20"/>
        </w:rPr>
      </w:pPr>
      <w:r>
        <w:rPr>
          <w:rFonts w:ascii="Century" w:hAnsi="Century"/>
          <w:b/>
          <w:sz w:val="20"/>
          <w:szCs w:val="20"/>
        </w:rPr>
        <w:t xml:space="preserve">AYES </w:t>
      </w:r>
      <w:r>
        <w:rPr>
          <w:rFonts w:ascii="Century" w:hAnsi="Century"/>
          <w:bCs/>
          <w:sz w:val="20"/>
          <w:szCs w:val="20"/>
        </w:rPr>
        <w:t>– Council President Nebeker, Councilor Butler, Councilor Henderson, Councilor Resinkin, Councilor Sorenson, Councilor Welch.</w:t>
      </w:r>
    </w:p>
    <w:p w14:paraId="13C95F48" w14:textId="77777777" w:rsidR="00FE79D7" w:rsidRDefault="00FE79D7" w:rsidP="00FE79D7">
      <w:pPr>
        <w:shd w:val="clear" w:color="auto" w:fill="FFFFFF"/>
        <w:rPr>
          <w:rFonts w:ascii="Century" w:hAnsi="Century"/>
          <w:bCs/>
          <w:sz w:val="20"/>
          <w:szCs w:val="20"/>
        </w:rPr>
      </w:pPr>
      <w:r>
        <w:rPr>
          <w:rFonts w:ascii="Century" w:hAnsi="Century"/>
          <w:b/>
          <w:sz w:val="20"/>
          <w:szCs w:val="20"/>
        </w:rPr>
        <w:t xml:space="preserve">NAYS – </w:t>
      </w:r>
      <w:r>
        <w:rPr>
          <w:rFonts w:ascii="Century" w:hAnsi="Century"/>
          <w:bCs/>
          <w:sz w:val="20"/>
          <w:szCs w:val="20"/>
        </w:rPr>
        <w:t xml:space="preserve">None   </w:t>
      </w:r>
    </w:p>
    <w:p w14:paraId="38BCCD43" w14:textId="50E47701" w:rsidR="003A1805" w:rsidRPr="00FE79D7" w:rsidRDefault="00FE79D7" w:rsidP="003A1805">
      <w:pPr>
        <w:shd w:val="clear" w:color="auto" w:fill="FFFFFF"/>
        <w:rPr>
          <w:rFonts w:ascii="Century" w:hAnsi="Century"/>
          <w:b/>
          <w:sz w:val="20"/>
          <w:szCs w:val="20"/>
        </w:rPr>
      </w:pPr>
      <w:r>
        <w:rPr>
          <w:rFonts w:ascii="Century" w:hAnsi="Century"/>
          <w:b/>
          <w:sz w:val="20"/>
          <w:szCs w:val="20"/>
        </w:rPr>
        <w:t xml:space="preserve"> </w:t>
      </w:r>
    </w:p>
    <w:p w14:paraId="00000026" w14:textId="77777777" w:rsidR="00FF1CEA" w:rsidRDefault="003F5FDB">
      <w:pPr>
        <w:rPr>
          <w:rFonts w:ascii="Century" w:eastAsia="Century" w:hAnsi="Century" w:cs="Century"/>
          <w:sz w:val="20"/>
          <w:szCs w:val="20"/>
        </w:rPr>
      </w:pPr>
      <w:bookmarkStart w:id="8" w:name="_3dy6vkm" w:colFirst="0" w:colLast="0"/>
      <w:bookmarkEnd w:id="8"/>
      <w:r>
        <w:rPr>
          <w:b/>
          <w:sz w:val="20"/>
          <w:szCs w:val="20"/>
          <w:u w:val="single"/>
        </w:rPr>
        <w:t>NON-CONSENT AGENDA</w:t>
      </w:r>
    </w:p>
    <w:p w14:paraId="423DE246" w14:textId="77777777" w:rsidR="000C3060" w:rsidRDefault="003F5FDB" w:rsidP="000C3060">
      <w:pPr>
        <w:rPr>
          <w:rFonts w:ascii="Century" w:eastAsia="Century" w:hAnsi="Century" w:cs="Century"/>
          <w:b/>
          <w:sz w:val="20"/>
          <w:szCs w:val="20"/>
          <w:u w:val="single"/>
        </w:rPr>
      </w:pPr>
      <w:bookmarkStart w:id="9" w:name="_1t3h5sf" w:colFirst="0" w:colLast="0"/>
      <w:bookmarkEnd w:id="9"/>
      <w:r>
        <w:rPr>
          <w:rFonts w:ascii="Century" w:eastAsia="Century" w:hAnsi="Century" w:cs="Century"/>
          <w:b/>
          <w:sz w:val="20"/>
          <w:szCs w:val="20"/>
          <w:u w:val="single"/>
        </w:rPr>
        <w:t>BUSINESS</w:t>
      </w:r>
    </w:p>
    <w:p w14:paraId="1EE60D22" w14:textId="0EF81E13" w:rsidR="000C3060" w:rsidRDefault="000C3060" w:rsidP="000C3060">
      <w:pPr>
        <w:rPr>
          <w:rFonts w:ascii="Century" w:hAnsi="Century"/>
          <w:bCs/>
          <w:sz w:val="20"/>
          <w:szCs w:val="20"/>
        </w:rPr>
      </w:pPr>
      <w:r w:rsidRPr="000C3060">
        <w:rPr>
          <w:rFonts w:ascii="Century" w:hAnsi="Century"/>
          <w:bCs/>
          <w:sz w:val="20"/>
          <w:szCs w:val="20"/>
        </w:rPr>
        <w:t xml:space="preserve">Kristen Seitz, Gem County Recreation District </w:t>
      </w:r>
      <w:r>
        <w:rPr>
          <w:rFonts w:ascii="Century" w:hAnsi="Century"/>
          <w:bCs/>
          <w:sz w:val="20"/>
          <w:szCs w:val="20"/>
        </w:rPr>
        <w:t>requests a</w:t>
      </w:r>
      <w:r w:rsidRPr="000C3060">
        <w:rPr>
          <w:rFonts w:ascii="Century" w:hAnsi="Century"/>
          <w:bCs/>
          <w:sz w:val="20"/>
          <w:szCs w:val="20"/>
        </w:rPr>
        <w:t>pprov</w:t>
      </w:r>
      <w:r>
        <w:rPr>
          <w:rFonts w:ascii="Century" w:hAnsi="Century"/>
          <w:bCs/>
          <w:sz w:val="20"/>
          <w:szCs w:val="20"/>
        </w:rPr>
        <w:t>al of</w:t>
      </w:r>
      <w:r w:rsidRPr="000C3060">
        <w:rPr>
          <w:rFonts w:ascii="Century" w:hAnsi="Century"/>
          <w:bCs/>
          <w:sz w:val="20"/>
          <w:szCs w:val="20"/>
        </w:rPr>
        <w:t xml:space="preserve"> Road Closures for Gem County Recreation District Holiday Magic on Main Street Lighted</w:t>
      </w:r>
      <w:r>
        <w:rPr>
          <w:rFonts w:ascii="Century" w:eastAsia="Century" w:hAnsi="Century" w:cs="Century"/>
          <w:bCs/>
          <w:sz w:val="20"/>
          <w:szCs w:val="20"/>
          <w:u w:val="single"/>
        </w:rPr>
        <w:t xml:space="preserve"> </w:t>
      </w:r>
      <w:r w:rsidRPr="000C3060">
        <w:rPr>
          <w:rFonts w:ascii="Century" w:hAnsi="Century"/>
          <w:bCs/>
          <w:sz w:val="20"/>
          <w:szCs w:val="20"/>
        </w:rPr>
        <w:t>Parade on November 27, 2021</w:t>
      </w:r>
      <w:r>
        <w:rPr>
          <w:rFonts w:ascii="Century" w:hAnsi="Century"/>
          <w:bCs/>
          <w:sz w:val="20"/>
          <w:szCs w:val="20"/>
        </w:rPr>
        <w:t xml:space="preserve"> </w:t>
      </w:r>
      <w:r>
        <w:rPr>
          <w:rFonts w:ascii="Century" w:hAnsi="Century"/>
          <w:b/>
          <w:sz w:val="20"/>
          <w:szCs w:val="20"/>
        </w:rPr>
        <w:t>C</w:t>
      </w:r>
      <w:r w:rsidR="007F1F4B">
        <w:rPr>
          <w:rFonts w:ascii="Century" w:hAnsi="Century"/>
          <w:b/>
          <w:sz w:val="20"/>
          <w:szCs w:val="20"/>
        </w:rPr>
        <w:t>ouncil</w:t>
      </w:r>
      <w:r w:rsidR="0083580B">
        <w:rPr>
          <w:rFonts w:ascii="Century" w:hAnsi="Century"/>
          <w:b/>
          <w:sz w:val="20"/>
          <w:szCs w:val="20"/>
        </w:rPr>
        <w:t xml:space="preserve"> President Nebeker</w:t>
      </w:r>
      <w:r w:rsidR="007F1F4B">
        <w:rPr>
          <w:rFonts w:ascii="Century" w:hAnsi="Century"/>
          <w:bCs/>
          <w:sz w:val="20"/>
          <w:szCs w:val="20"/>
        </w:rPr>
        <w:t xml:space="preserve"> moved to approve the </w:t>
      </w:r>
      <w:r w:rsidR="007F1F4B">
        <w:rPr>
          <w:rFonts w:ascii="Century" w:hAnsi="Century"/>
          <w:b/>
          <w:sz w:val="20"/>
          <w:szCs w:val="20"/>
        </w:rPr>
        <w:t xml:space="preserve">ROAD CLOSURES FOR GEM COUNTY RECREATION DISTRICT’S HOLIDAY MAGIC ON MAIN STREET LIGHTED PARADE NOVEMBER 27, 2021 FROM 5PM UNTIL 7PM AND TO FOLLOW STAFF RECOMMENDATIONS. Councilor </w:t>
      </w:r>
      <w:r w:rsidR="0083580B">
        <w:rPr>
          <w:rFonts w:ascii="Century" w:hAnsi="Century"/>
          <w:b/>
          <w:sz w:val="20"/>
          <w:szCs w:val="20"/>
        </w:rPr>
        <w:t>Henderson</w:t>
      </w:r>
      <w:r w:rsidR="007F1F4B">
        <w:rPr>
          <w:rFonts w:ascii="Century" w:hAnsi="Century"/>
          <w:b/>
          <w:sz w:val="20"/>
          <w:szCs w:val="20"/>
        </w:rPr>
        <w:t xml:space="preserve"> </w:t>
      </w:r>
      <w:r w:rsidR="007F1F4B">
        <w:rPr>
          <w:rFonts w:ascii="Century" w:hAnsi="Century"/>
          <w:bCs/>
          <w:sz w:val="20"/>
          <w:szCs w:val="20"/>
        </w:rPr>
        <w:t xml:space="preserve">seconded the motion. The motion was passed by </w:t>
      </w:r>
      <w:r w:rsidR="007F1F4B">
        <w:rPr>
          <w:rFonts w:ascii="Century" w:hAnsi="Century"/>
          <w:b/>
          <w:sz w:val="20"/>
          <w:szCs w:val="20"/>
        </w:rPr>
        <w:t>voice vote.</w:t>
      </w:r>
      <w:r w:rsidRPr="000C3060">
        <w:rPr>
          <w:rFonts w:ascii="Century" w:hAnsi="Century"/>
          <w:bCs/>
          <w:sz w:val="20"/>
          <w:szCs w:val="20"/>
        </w:rPr>
        <w:t xml:space="preserve"> </w:t>
      </w:r>
    </w:p>
    <w:p w14:paraId="60A7C8D7" w14:textId="77777777" w:rsidR="0083580B" w:rsidRDefault="000C3060" w:rsidP="000C3060">
      <w:pPr>
        <w:shd w:val="clear" w:color="auto" w:fill="FFFFFF"/>
        <w:rPr>
          <w:rFonts w:ascii="Century" w:hAnsi="Century"/>
          <w:bCs/>
          <w:sz w:val="20"/>
          <w:szCs w:val="20"/>
        </w:rPr>
      </w:pPr>
      <w:r w:rsidRPr="000C3060">
        <w:rPr>
          <w:rFonts w:ascii="Century" w:hAnsi="Century"/>
          <w:bCs/>
          <w:sz w:val="20"/>
          <w:szCs w:val="20"/>
        </w:rPr>
        <w:t xml:space="preserve">    </w:t>
      </w:r>
    </w:p>
    <w:p w14:paraId="7B155A3A" w14:textId="309B1D50" w:rsidR="000C3060" w:rsidRDefault="0083580B" w:rsidP="000C3060">
      <w:pPr>
        <w:shd w:val="clear" w:color="auto" w:fill="FFFFFF"/>
        <w:rPr>
          <w:rFonts w:ascii="Century" w:hAnsi="Century"/>
          <w:bCs/>
          <w:sz w:val="20"/>
          <w:szCs w:val="20"/>
        </w:rPr>
      </w:pPr>
      <w:r w:rsidRPr="000C3060">
        <w:rPr>
          <w:rFonts w:ascii="Century" w:hAnsi="Century"/>
          <w:bCs/>
          <w:sz w:val="20"/>
          <w:szCs w:val="20"/>
        </w:rPr>
        <w:t>Mary Soito, WICAP Director</w:t>
      </w:r>
      <w:r>
        <w:rPr>
          <w:rFonts w:ascii="Century" w:hAnsi="Century"/>
          <w:bCs/>
          <w:sz w:val="20"/>
          <w:szCs w:val="20"/>
        </w:rPr>
        <w:t xml:space="preserve"> requested the City’s</w:t>
      </w:r>
      <w:r w:rsidR="000C3060" w:rsidRPr="000C3060">
        <w:rPr>
          <w:rFonts w:ascii="Century" w:hAnsi="Century"/>
          <w:bCs/>
          <w:sz w:val="20"/>
          <w:szCs w:val="20"/>
        </w:rPr>
        <w:t xml:space="preserve"> </w:t>
      </w:r>
      <w:r>
        <w:rPr>
          <w:rFonts w:ascii="Century" w:hAnsi="Century"/>
          <w:bCs/>
          <w:sz w:val="20"/>
          <w:szCs w:val="20"/>
        </w:rPr>
        <w:t>a</w:t>
      </w:r>
      <w:r w:rsidR="000C3060" w:rsidRPr="000C3060">
        <w:rPr>
          <w:rFonts w:ascii="Century" w:hAnsi="Century"/>
          <w:bCs/>
          <w:sz w:val="20"/>
          <w:szCs w:val="20"/>
        </w:rPr>
        <w:t>pprov</w:t>
      </w:r>
      <w:r>
        <w:rPr>
          <w:rFonts w:ascii="Century" w:hAnsi="Century"/>
          <w:bCs/>
          <w:sz w:val="20"/>
          <w:szCs w:val="20"/>
        </w:rPr>
        <w:t>al to p</w:t>
      </w:r>
      <w:r w:rsidR="000C3060" w:rsidRPr="000C3060">
        <w:rPr>
          <w:rFonts w:ascii="Century" w:hAnsi="Century"/>
          <w:bCs/>
          <w:sz w:val="20"/>
          <w:szCs w:val="20"/>
        </w:rPr>
        <w:t>articipat</w:t>
      </w:r>
      <w:r>
        <w:rPr>
          <w:rFonts w:ascii="Century" w:hAnsi="Century"/>
          <w:bCs/>
          <w:sz w:val="20"/>
          <w:szCs w:val="20"/>
        </w:rPr>
        <w:t>e</w:t>
      </w:r>
      <w:r w:rsidR="000C3060" w:rsidRPr="000C3060">
        <w:rPr>
          <w:rFonts w:ascii="Century" w:hAnsi="Century"/>
          <w:bCs/>
          <w:sz w:val="20"/>
          <w:szCs w:val="20"/>
        </w:rPr>
        <w:t xml:space="preserve"> in Idaho Department of Health and Welfare Low-Income Home Water Assistance Program (LIHWAP) </w:t>
      </w:r>
      <w:r>
        <w:rPr>
          <w:rFonts w:ascii="Century" w:hAnsi="Century"/>
          <w:b/>
          <w:sz w:val="20"/>
          <w:szCs w:val="20"/>
        </w:rPr>
        <w:t xml:space="preserve">Councilor </w:t>
      </w:r>
      <w:r w:rsidR="003E0EA3">
        <w:rPr>
          <w:rFonts w:ascii="Century" w:hAnsi="Century"/>
          <w:b/>
          <w:sz w:val="20"/>
          <w:szCs w:val="20"/>
        </w:rPr>
        <w:t xml:space="preserve">Butler </w:t>
      </w:r>
      <w:r>
        <w:rPr>
          <w:rFonts w:ascii="Century" w:hAnsi="Century"/>
          <w:bCs/>
          <w:sz w:val="20"/>
          <w:szCs w:val="20"/>
        </w:rPr>
        <w:t>move</w:t>
      </w:r>
      <w:r w:rsidR="003E0EA3">
        <w:rPr>
          <w:rFonts w:ascii="Century" w:hAnsi="Century"/>
          <w:bCs/>
          <w:sz w:val="20"/>
          <w:szCs w:val="20"/>
        </w:rPr>
        <w:t>s</w:t>
      </w:r>
      <w:r>
        <w:rPr>
          <w:rFonts w:ascii="Century" w:hAnsi="Century"/>
          <w:bCs/>
          <w:sz w:val="20"/>
          <w:szCs w:val="20"/>
        </w:rPr>
        <w:t xml:space="preserve"> to approve the </w:t>
      </w:r>
      <w:r>
        <w:rPr>
          <w:rFonts w:ascii="Century" w:hAnsi="Century"/>
          <w:b/>
          <w:sz w:val="20"/>
          <w:szCs w:val="20"/>
        </w:rPr>
        <w:t xml:space="preserve">CITY’S PARTICIPATION IN IDAHO DEPARTMENT OF HEALTH AND WELFARE LOW-INCOME HOME WATER ASSISTANCE PROGRAM (LIHWAP). Councilor </w:t>
      </w:r>
      <w:r w:rsidR="003E0EA3">
        <w:rPr>
          <w:rFonts w:ascii="Century" w:hAnsi="Century"/>
          <w:b/>
          <w:sz w:val="20"/>
          <w:szCs w:val="20"/>
        </w:rPr>
        <w:t>Sorenson</w:t>
      </w:r>
      <w:r>
        <w:rPr>
          <w:rFonts w:ascii="Century" w:hAnsi="Century"/>
          <w:b/>
          <w:sz w:val="20"/>
          <w:szCs w:val="20"/>
        </w:rPr>
        <w:t xml:space="preserve"> </w:t>
      </w:r>
      <w:r>
        <w:rPr>
          <w:rFonts w:ascii="Century" w:hAnsi="Century"/>
          <w:bCs/>
          <w:sz w:val="20"/>
          <w:szCs w:val="20"/>
        </w:rPr>
        <w:t xml:space="preserve">seconded the motion. The motion was passed by </w:t>
      </w:r>
      <w:r w:rsidR="003E0EA3">
        <w:rPr>
          <w:rFonts w:ascii="Century" w:hAnsi="Century"/>
          <w:b/>
          <w:sz w:val="20"/>
          <w:szCs w:val="20"/>
        </w:rPr>
        <w:t xml:space="preserve">roll call </w:t>
      </w:r>
      <w:r>
        <w:rPr>
          <w:rFonts w:ascii="Century" w:hAnsi="Century"/>
          <w:b/>
          <w:sz w:val="20"/>
          <w:szCs w:val="20"/>
        </w:rPr>
        <w:t>vote.</w:t>
      </w:r>
      <w:r w:rsidR="000C3060" w:rsidRPr="000C3060">
        <w:rPr>
          <w:rFonts w:ascii="Century" w:hAnsi="Century"/>
          <w:bCs/>
          <w:sz w:val="20"/>
          <w:szCs w:val="20"/>
        </w:rPr>
        <w:t xml:space="preserve"> </w:t>
      </w:r>
    </w:p>
    <w:p w14:paraId="70D918DE" w14:textId="77777777" w:rsidR="003E0EA3" w:rsidRDefault="003E0EA3" w:rsidP="003E0EA3">
      <w:pPr>
        <w:shd w:val="clear" w:color="auto" w:fill="FFFFFF"/>
        <w:rPr>
          <w:rFonts w:ascii="Century" w:hAnsi="Century"/>
          <w:bCs/>
          <w:sz w:val="20"/>
          <w:szCs w:val="20"/>
        </w:rPr>
      </w:pPr>
      <w:r>
        <w:rPr>
          <w:rFonts w:ascii="Century" w:hAnsi="Century"/>
          <w:b/>
          <w:sz w:val="20"/>
          <w:szCs w:val="20"/>
        </w:rPr>
        <w:t xml:space="preserve">AYES </w:t>
      </w:r>
      <w:r>
        <w:rPr>
          <w:rFonts w:ascii="Century" w:hAnsi="Century"/>
          <w:bCs/>
          <w:sz w:val="20"/>
          <w:szCs w:val="20"/>
        </w:rPr>
        <w:t>– Council President Nebeker, Councilor Butler, Councilor Henderson, Councilor Resinkin, Councilor Sorenson, Councilor Welch.</w:t>
      </w:r>
    </w:p>
    <w:p w14:paraId="49C049B9" w14:textId="2103D72C" w:rsidR="003E0EA3" w:rsidRPr="000C3060" w:rsidRDefault="003E0EA3" w:rsidP="000C3060">
      <w:pPr>
        <w:shd w:val="clear" w:color="auto" w:fill="FFFFFF"/>
        <w:rPr>
          <w:rFonts w:ascii="Century" w:hAnsi="Century"/>
          <w:bCs/>
          <w:sz w:val="20"/>
          <w:szCs w:val="20"/>
        </w:rPr>
      </w:pPr>
      <w:r>
        <w:rPr>
          <w:rFonts w:ascii="Century" w:hAnsi="Century"/>
          <w:b/>
          <w:sz w:val="20"/>
          <w:szCs w:val="20"/>
        </w:rPr>
        <w:t xml:space="preserve">NAYS – </w:t>
      </w:r>
      <w:r>
        <w:rPr>
          <w:rFonts w:ascii="Century" w:hAnsi="Century"/>
          <w:bCs/>
          <w:sz w:val="20"/>
          <w:szCs w:val="20"/>
        </w:rPr>
        <w:t xml:space="preserve">None   </w:t>
      </w:r>
    </w:p>
    <w:p w14:paraId="7D33697D" w14:textId="77777777" w:rsidR="000C3060" w:rsidRPr="000C3060" w:rsidRDefault="000C3060" w:rsidP="000C3060">
      <w:pPr>
        <w:shd w:val="clear" w:color="auto" w:fill="FFFFFF"/>
        <w:rPr>
          <w:rFonts w:ascii="Century" w:hAnsi="Century"/>
          <w:bCs/>
          <w:sz w:val="20"/>
          <w:szCs w:val="20"/>
        </w:rPr>
      </w:pPr>
      <w:r w:rsidRPr="000C3060">
        <w:rPr>
          <w:rFonts w:ascii="Century" w:hAnsi="Century"/>
          <w:bCs/>
          <w:sz w:val="20"/>
          <w:szCs w:val="20"/>
        </w:rPr>
        <w:t xml:space="preserve">     </w:t>
      </w:r>
    </w:p>
    <w:p w14:paraId="3862DB85" w14:textId="3E5DA194" w:rsidR="000C3060" w:rsidRDefault="0083580B" w:rsidP="000C3060">
      <w:pPr>
        <w:shd w:val="clear" w:color="auto" w:fill="FFFFFF"/>
        <w:rPr>
          <w:rFonts w:ascii="Century" w:hAnsi="Century"/>
          <w:b/>
          <w:sz w:val="20"/>
          <w:szCs w:val="20"/>
        </w:rPr>
      </w:pPr>
      <w:r w:rsidRPr="000C3060">
        <w:rPr>
          <w:rFonts w:ascii="Century" w:hAnsi="Century"/>
          <w:bCs/>
          <w:sz w:val="20"/>
          <w:szCs w:val="20"/>
        </w:rPr>
        <w:t>Lyleen Jerome, City Clerk</w:t>
      </w:r>
      <w:r w:rsidR="000C3060" w:rsidRPr="000C3060">
        <w:rPr>
          <w:rFonts w:ascii="Century" w:hAnsi="Century"/>
          <w:bCs/>
          <w:sz w:val="20"/>
          <w:szCs w:val="20"/>
        </w:rPr>
        <w:t xml:space="preserve"> </w:t>
      </w:r>
      <w:r>
        <w:rPr>
          <w:rFonts w:ascii="Century" w:hAnsi="Century"/>
          <w:bCs/>
          <w:sz w:val="20"/>
          <w:szCs w:val="20"/>
        </w:rPr>
        <w:t>requests a</w:t>
      </w:r>
      <w:r w:rsidR="000C3060" w:rsidRPr="000C3060">
        <w:rPr>
          <w:rFonts w:ascii="Century" w:hAnsi="Century"/>
          <w:bCs/>
          <w:sz w:val="20"/>
          <w:szCs w:val="20"/>
        </w:rPr>
        <w:t>pprov</w:t>
      </w:r>
      <w:r>
        <w:rPr>
          <w:rFonts w:ascii="Century" w:hAnsi="Century"/>
          <w:bCs/>
          <w:sz w:val="20"/>
          <w:szCs w:val="20"/>
        </w:rPr>
        <w:t>al</w:t>
      </w:r>
      <w:r w:rsidR="000C3060" w:rsidRPr="000C3060">
        <w:rPr>
          <w:rFonts w:ascii="Century" w:hAnsi="Century"/>
          <w:bCs/>
          <w:sz w:val="20"/>
          <w:szCs w:val="20"/>
        </w:rPr>
        <w:t xml:space="preserve"> Fiscal Year Quarterly Financials</w:t>
      </w:r>
      <w:r>
        <w:rPr>
          <w:rFonts w:ascii="Century" w:hAnsi="Century"/>
          <w:bCs/>
          <w:sz w:val="20"/>
          <w:szCs w:val="20"/>
        </w:rPr>
        <w:t xml:space="preserve">. </w:t>
      </w:r>
      <w:r>
        <w:rPr>
          <w:rFonts w:ascii="Century" w:hAnsi="Century"/>
          <w:b/>
          <w:sz w:val="20"/>
          <w:szCs w:val="20"/>
        </w:rPr>
        <w:t>Council</w:t>
      </w:r>
      <w:r w:rsidR="003E0EA3">
        <w:rPr>
          <w:rFonts w:ascii="Century" w:hAnsi="Century"/>
          <w:b/>
          <w:sz w:val="20"/>
          <w:szCs w:val="20"/>
        </w:rPr>
        <w:t xml:space="preserve"> President Nebeker</w:t>
      </w:r>
      <w:r>
        <w:rPr>
          <w:rFonts w:ascii="Century" w:hAnsi="Century"/>
          <w:b/>
          <w:sz w:val="20"/>
          <w:szCs w:val="20"/>
        </w:rPr>
        <w:t xml:space="preserve"> </w:t>
      </w:r>
      <w:r>
        <w:rPr>
          <w:rFonts w:ascii="Century" w:hAnsi="Century"/>
          <w:bCs/>
          <w:sz w:val="20"/>
          <w:szCs w:val="20"/>
        </w:rPr>
        <w:t>move</w:t>
      </w:r>
      <w:r w:rsidR="003E0EA3">
        <w:rPr>
          <w:rFonts w:ascii="Century" w:hAnsi="Century"/>
          <w:bCs/>
          <w:sz w:val="20"/>
          <w:szCs w:val="20"/>
        </w:rPr>
        <w:t>s</w:t>
      </w:r>
      <w:r>
        <w:rPr>
          <w:rFonts w:ascii="Century" w:hAnsi="Century"/>
          <w:bCs/>
          <w:sz w:val="20"/>
          <w:szCs w:val="20"/>
        </w:rPr>
        <w:t xml:space="preserve"> to approve the </w:t>
      </w:r>
      <w:r>
        <w:rPr>
          <w:rFonts w:ascii="Century" w:hAnsi="Century"/>
          <w:b/>
          <w:sz w:val="20"/>
          <w:szCs w:val="20"/>
        </w:rPr>
        <w:t>FISCAL YEAR QUARTERLY FINANCIALS FOR THE 4</w:t>
      </w:r>
      <w:r w:rsidRPr="0083580B">
        <w:rPr>
          <w:rFonts w:ascii="Century" w:hAnsi="Century"/>
          <w:b/>
          <w:sz w:val="20"/>
          <w:szCs w:val="20"/>
          <w:vertAlign w:val="superscript"/>
        </w:rPr>
        <w:t>TH</w:t>
      </w:r>
      <w:r>
        <w:rPr>
          <w:rFonts w:ascii="Century" w:hAnsi="Century"/>
          <w:b/>
          <w:sz w:val="20"/>
          <w:szCs w:val="20"/>
        </w:rPr>
        <w:t xml:space="preserve"> QUARTER. Councilor </w:t>
      </w:r>
      <w:r w:rsidR="003E0EA3">
        <w:rPr>
          <w:rFonts w:ascii="Century" w:hAnsi="Century"/>
          <w:b/>
          <w:sz w:val="20"/>
          <w:szCs w:val="20"/>
        </w:rPr>
        <w:t>Resinkin</w:t>
      </w:r>
      <w:r>
        <w:rPr>
          <w:rFonts w:ascii="Century" w:hAnsi="Century"/>
          <w:b/>
          <w:sz w:val="20"/>
          <w:szCs w:val="20"/>
        </w:rPr>
        <w:t xml:space="preserve"> </w:t>
      </w:r>
      <w:r>
        <w:rPr>
          <w:rFonts w:ascii="Century" w:hAnsi="Century"/>
          <w:bCs/>
          <w:sz w:val="20"/>
          <w:szCs w:val="20"/>
        </w:rPr>
        <w:t xml:space="preserve">seconded the motion. The motion was passed by </w:t>
      </w:r>
      <w:r>
        <w:rPr>
          <w:rFonts w:ascii="Century" w:hAnsi="Century"/>
          <w:b/>
          <w:sz w:val="20"/>
          <w:szCs w:val="20"/>
        </w:rPr>
        <w:t>voice vote.</w:t>
      </w:r>
    </w:p>
    <w:p w14:paraId="438C4194" w14:textId="77777777" w:rsidR="000C3060" w:rsidRPr="000C3060" w:rsidRDefault="000C3060" w:rsidP="000C3060">
      <w:pPr>
        <w:shd w:val="clear" w:color="auto" w:fill="FFFFFF"/>
        <w:rPr>
          <w:rFonts w:ascii="Century" w:hAnsi="Century"/>
          <w:bCs/>
          <w:sz w:val="20"/>
          <w:szCs w:val="20"/>
        </w:rPr>
      </w:pPr>
    </w:p>
    <w:p w14:paraId="76BC9072" w14:textId="38CFA693" w:rsidR="000C3060" w:rsidRDefault="0083580B" w:rsidP="000C3060">
      <w:pPr>
        <w:shd w:val="clear" w:color="auto" w:fill="FFFFFF"/>
        <w:rPr>
          <w:rFonts w:ascii="Century" w:hAnsi="Century"/>
          <w:bCs/>
          <w:sz w:val="20"/>
          <w:szCs w:val="20"/>
        </w:rPr>
      </w:pPr>
      <w:r w:rsidRPr="000C3060">
        <w:rPr>
          <w:rFonts w:ascii="Century" w:hAnsi="Century"/>
          <w:bCs/>
          <w:sz w:val="20"/>
          <w:szCs w:val="20"/>
        </w:rPr>
        <w:t>Lyleen Jerome, City Clerk</w:t>
      </w:r>
      <w:r w:rsidR="003E0EA3">
        <w:rPr>
          <w:rFonts w:ascii="Century" w:hAnsi="Century"/>
          <w:bCs/>
          <w:sz w:val="20"/>
          <w:szCs w:val="20"/>
        </w:rPr>
        <w:t xml:space="preserve"> requests</w:t>
      </w:r>
      <w:r w:rsidR="000C3060" w:rsidRPr="000C3060">
        <w:rPr>
          <w:rFonts w:ascii="Century" w:hAnsi="Century"/>
          <w:bCs/>
          <w:sz w:val="20"/>
          <w:szCs w:val="20"/>
        </w:rPr>
        <w:t xml:space="preserve"> Approv</w:t>
      </w:r>
      <w:r w:rsidR="003E0EA3">
        <w:rPr>
          <w:rFonts w:ascii="Century" w:hAnsi="Century"/>
          <w:bCs/>
          <w:sz w:val="20"/>
          <w:szCs w:val="20"/>
        </w:rPr>
        <w:t>al of</w:t>
      </w:r>
      <w:r w:rsidR="000C3060" w:rsidRPr="000C3060">
        <w:rPr>
          <w:rFonts w:ascii="Century" w:hAnsi="Century"/>
          <w:bCs/>
          <w:sz w:val="20"/>
          <w:szCs w:val="20"/>
        </w:rPr>
        <w:t xml:space="preserve"> Payment of Latecomers Fees in the amount of $67,550.0</w:t>
      </w:r>
      <w:r w:rsidR="003E0EA3">
        <w:rPr>
          <w:rFonts w:ascii="Century" w:hAnsi="Century"/>
          <w:bCs/>
          <w:sz w:val="20"/>
          <w:szCs w:val="20"/>
        </w:rPr>
        <w:t xml:space="preserve">0. </w:t>
      </w:r>
      <w:r w:rsidR="003E0EA3">
        <w:rPr>
          <w:rFonts w:ascii="Century" w:hAnsi="Century"/>
          <w:b/>
          <w:sz w:val="20"/>
          <w:szCs w:val="20"/>
        </w:rPr>
        <w:t xml:space="preserve">Councilor </w:t>
      </w:r>
      <w:r w:rsidR="007967A1">
        <w:rPr>
          <w:rFonts w:ascii="Century" w:hAnsi="Century"/>
          <w:b/>
          <w:sz w:val="20"/>
          <w:szCs w:val="20"/>
        </w:rPr>
        <w:t>Henderson</w:t>
      </w:r>
      <w:r w:rsidR="003E0EA3">
        <w:rPr>
          <w:rFonts w:ascii="Century" w:hAnsi="Century"/>
          <w:b/>
          <w:sz w:val="20"/>
          <w:szCs w:val="20"/>
        </w:rPr>
        <w:t xml:space="preserve"> </w:t>
      </w:r>
      <w:r w:rsidR="003E0EA3">
        <w:rPr>
          <w:rFonts w:ascii="Century" w:hAnsi="Century"/>
          <w:bCs/>
          <w:sz w:val="20"/>
          <w:szCs w:val="20"/>
        </w:rPr>
        <w:t xml:space="preserve">moves to approve </w:t>
      </w:r>
      <w:r w:rsidR="003E0EA3">
        <w:rPr>
          <w:rFonts w:ascii="Century" w:hAnsi="Century"/>
          <w:b/>
          <w:sz w:val="20"/>
          <w:szCs w:val="20"/>
        </w:rPr>
        <w:t xml:space="preserve">PAYMENT OF LATECOMER FEES IN THE AMOUNT OF $67,550.00. Councilor </w:t>
      </w:r>
      <w:r w:rsidR="007967A1">
        <w:rPr>
          <w:rFonts w:ascii="Century" w:hAnsi="Century"/>
          <w:b/>
          <w:sz w:val="20"/>
          <w:szCs w:val="20"/>
        </w:rPr>
        <w:t>Butler</w:t>
      </w:r>
      <w:r w:rsidR="003E0EA3">
        <w:rPr>
          <w:rFonts w:ascii="Century" w:hAnsi="Century"/>
          <w:b/>
          <w:sz w:val="20"/>
          <w:szCs w:val="20"/>
        </w:rPr>
        <w:t xml:space="preserve"> </w:t>
      </w:r>
      <w:r w:rsidR="003E0EA3">
        <w:rPr>
          <w:rFonts w:ascii="Century" w:hAnsi="Century"/>
          <w:bCs/>
          <w:sz w:val="20"/>
          <w:szCs w:val="20"/>
        </w:rPr>
        <w:t xml:space="preserve">seconded the motion. The motion was passed by </w:t>
      </w:r>
      <w:r w:rsidR="003E0EA3">
        <w:rPr>
          <w:rFonts w:ascii="Century" w:hAnsi="Century"/>
          <w:b/>
          <w:sz w:val="20"/>
          <w:szCs w:val="20"/>
        </w:rPr>
        <w:t>voice vote.</w:t>
      </w:r>
      <w:r w:rsidR="000C3060" w:rsidRPr="000C3060">
        <w:rPr>
          <w:rFonts w:ascii="Century" w:hAnsi="Century"/>
          <w:bCs/>
          <w:sz w:val="20"/>
          <w:szCs w:val="20"/>
        </w:rPr>
        <w:t xml:space="preserve"> </w:t>
      </w:r>
    </w:p>
    <w:p w14:paraId="1A14C28B" w14:textId="77777777" w:rsidR="003E0EA3" w:rsidRDefault="000C3060" w:rsidP="000C3060">
      <w:pPr>
        <w:shd w:val="clear" w:color="auto" w:fill="FFFFFF"/>
        <w:rPr>
          <w:rFonts w:ascii="Century" w:hAnsi="Century"/>
          <w:bCs/>
          <w:sz w:val="20"/>
          <w:szCs w:val="20"/>
        </w:rPr>
      </w:pPr>
      <w:r w:rsidRPr="000C3060">
        <w:rPr>
          <w:rFonts w:ascii="Century" w:hAnsi="Century"/>
          <w:bCs/>
          <w:sz w:val="20"/>
          <w:szCs w:val="20"/>
        </w:rPr>
        <w:t xml:space="preserve">           </w:t>
      </w:r>
    </w:p>
    <w:p w14:paraId="4C1FF50F" w14:textId="04B422DB" w:rsidR="000C3060" w:rsidRDefault="003E0EA3" w:rsidP="000C3060">
      <w:pPr>
        <w:shd w:val="clear" w:color="auto" w:fill="FFFFFF"/>
        <w:rPr>
          <w:rFonts w:ascii="Century" w:hAnsi="Century"/>
          <w:b/>
          <w:sz w:val="20"/>
          <w:szCs w:val="20"/>
        </w:rPr>
      </w:pPr>
      <w:r w:rsidRPr="000C3060">
        <w:rPr>
          <w:rFonts w:ascii="Century" w:hAnsi="Century"/>
          <w:bCs/>
          <w:sz w:val="20"/>
          <w:szCs w:val="20"/>
        </w:rPr>
        <w:t xml:space="preserve">Mike Knittel, Systems Administrator </w:t>
      </w:r>
      <w:r w:rsidR="007967A1">
        <w:rPr>
          <w:rFonts w:ascii="Century" w:hAnsi="Century"/>
          <w:bCs/>
          <w:sz w:val="20"/>
          <w:szCs w:val="20"/>
        </w:rPr>
        <w:t>requests a</w:t>
      </w:r>
      <w:r w:rsidR="000C3060" w:rsidRPr="000C3060">
        <w:rPr>
          <w:rFonts w:ascii="Century" w:hAnsi="Century"/>
          <w:bCs/>
          <w:sz w:val="20"/>
          <w:szCs w:val="20"/>
        </w:rPr>
        <w:t>pprov</w:t>
      </w:r>
      <w:r w:rsidR="007967A1">
        <w:rPr>
          <w:rFonts w:ascii="Century" w:hAnsi="Century"/>
          <w:bCs/>
          <w:sz w:val="20"/>
          <w:szCs w:val="20"/>
        </w:rPr>
        <w:t>al of the</w:t>
      </w:r>
      <w:r w:rsidR="000C3060" w:rsidRPr="000C3060">
        <w:rPr>
          <w:rFonts w:ascii="Century" w:hAnsi="Century"/>
          <w:bCs/>
          <w:sz w:val="20"/>
          <w:szCs w:val="20"/>
        </w:rPr>
        <w:t xml:space="preserve"> </w:t>
      </w:r>
      <w:r w:rsidR="007967A1">
        <w:rPr>
          <w:rFonts w:ascii="Century" w:hAnsi="Century"/>
          <w:bCs/>
          <w:sz w:val="20"/>
          <w:szCs w:val="20"/>
        </w:rPr>
        <w:t>p</w:t>
      </w:r>
      <w:r w:rsidR="000C3060" w:rsidRPr="000C3060">
        <w:rPr>
          <w:rFonts w:ascii="Century" w:hAnsi="Century"/>
          <w:bCs/>
          <w:sz w:val="20"/>
          <w:szCs w:val="20"/>
        </w:rPr>
        <w:t xml:space="preserve">urchase of </w:t>
      </w:r>
      <w:r w:rsidR="00F15C8A">
        <w:rPr>
          <w:rFonts w:ascii="Century" w:hAnsi="Century"/>
          <w:bCs/>
          <w:sz w:val="20"/>
          <w:szCs w:val="20"/>
        </w:rPr>
        <w:t xml:space="preserve">a </w:t>
      </w:r>
      <w:r w:rsidR="000C3060" w:rsidRPr="000C3060">
        <w:rPr>
          <w:rFonts w:ascii="Century" w:hAnsi="Century"/>
          <w:bCs/>
          <w:sz w:val="20"/>
          <w:szCs w:val="20"/>
        </w:rPr>
        <w:t>Dodge Ram 1500 from Federal Surplus in the amount of $12,000.00</w:t>
      </w:r>
      <w:r w:rsidR="007967A1">
        <w:rPr>
          <w:rFonts w:ascii="Century" w:hAnsi="Century"/>
          <w:bCs/>
          <w:sz w:val="20"/>
          <w:szCs w:val="20"/>
        </w:rPr>
        <w:t xml:space="preserve">. </w:t>
      </w:r>
      <w:r w:rsidR="007967A1">
        <w:rPr>
          <w:rFonts w:ascii="Century" w:hAnsi="Century"/>
          <w:b/>
          <w:sz w:val="20"/>
          <w:szCs w:val="20"/>
        </w:rPr>
        <w:t xml:space="preserve">Council President Nebeker </w:t>
      </w:r>
      <w:r w:rsidR="007967A1">
        <w:rPr>
          <w:rFonts w:ascii="Century" w:hAnsi="Century"/>
          <w:bCs/>
          <w:sz w:val="20"/>
          <w:szCs w:val="20"/>
        </w:rPr>
        <w:t xml:space="preserve">moves to approve </w:t>
      </w:r>
      <w:r w:rsidR="007967A1">
        <w:rPr>
          <w:rFonts w:ascii="Century" w:hAnsi="Century"/>
          <w:b/>
          <w:sz w:val="20"/>
          <w:szCs w:val="20"/>
        </w:rPr>
        <w:t xml:space="preserve">THE PURCHASE OF A DODGE RAM 1500 FROM FEDERAL SURPLUS IN THE AMOUNT OF $12,000.00. Councilor Henderson </w:t>
      </w:r>
      <w:r w:rsidR="007967A1">
        <w:rPr>
          <w:rFonts w:ascii="Century" w:hAnsi="Century"/>
          <w:bCs/>
          <w:sz w:val="20"/>
          <w:szCs w:val="20"/>
        </w:rPr>
        <w:t xml:space="preserve">seconded the motion. The motion was passed by </w:t>
      </w:r>
      <w:r w:rsidR="007967A1">
        <w:rPr>
          <w:rFonts w:ascii="Century" w:hAnsi="Century"/>
          <w:b/>
          <w:sz w:val="20"/>
          <w:szCs w:val="20"/>
        </w:rPr>
        <w:t>voice vote.</w:t>
      </w:r>
    </w:p>
    <w:p w14:paraId="00000035" w14:textId="77777777" w:rsidR="00FF1CEA" w:rsidRDefault="00FF1CEA">
      <w:pPr>
        <w:rPr>
          <w:rFonts w:ascii="Century" w:eastAsia="Century" w:hAnsi="Century" w:cs="Century"/>
          <w:sz w:val="20"/>
          <w:szCs w:val="20"/>
        </w:rPr>
      </w:pPr>
    </w:p>
    <w:p w14:paraId="00000036" w14:textId="77777777" w:rsidR="00FF1CEA" w:rsidRDefault="003F5FDB">
      <w:pPr>
        <w:rPr>
          <w:rFonts w:ascii="Century" w:eastAsia="Century" w:hAnsi="Century" w:cs="Century"/>
          <w:b/>
          <w:sz w:val="20"/>
          <w:szCs w:val="20"/>
          <w:u w:val="single"/>
        </w:rPr>
      </w:pPr>
      <w:r>
        <w:rPr>
          <w:rFonts w:ascii="Century" w:eastAsia="Century" w:hAnsi="Century" w:cs="Century"/>
          <w:b/>
          <w:sz w:val="20"/>
          <w:szCs w:val="20"/>
          <w:u w:val="single"/>
        </w:rPr>
        <w:t>DEPARTMENT/ ACTIVITY REPORTS</w:t>
      </w:r>
    </w:p>
    <w:p w14:paraId="00000037" w14:textId="77777777" w:rsidR="00FF1CEA" w:rsidRDefault="003F5FDB">
      <w:pPr>
        <w:rPr>
          <w:rFonts w:ascii="Century" w:eastAsia="Century" w:hAnsi="Century" w:cs="Century"/>
          <w:b/>
          <w:sz w:val="20"/>
          <w:szCs w:val="20"/>
          <w:u w:val="single"/>
        </w:rPr>
      </w:pPr>
      <w:bookmarkStart w:id="10" w:name="_4d34og8" w:colFirst="0" w:colLast="0"/>
      <w:bookmarkEnd w:id="10"/>
      <w:r>
        <w:rPr>
          <w:rFonts w:ascii="Century" w:eastAsia="Century" w:hAnsi="Century" w:cs="Century"/>
          <w:b/>
          <w:sz w:val="20"/>
          <w:szCs w:val="20"/>
        </w:rPr>
        <w:t xml:space="preserve">A.  Building Official/City Planner – </w:t>
      </w:r>
      <w:r>
        <w:rPr>
          <w:rFonts w:ascii="Century" w:eastAsia="Century" w:hAnsi="Century" w:cs="Century"/>
          <w:sz w:val="20"/>
          <w:szCs w:val="20"/>
        </w:rPr>
        <w:t>Brian Sullivan, Building/Zoning Administrator – Gave report</w:t>
      </w:r>
    </w:p>
    <w:p w14:paraId="00000038" w14:textId="00622691" w:rsidR="00FF1CEA" w:rsidRDefault="003F5FD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Lyleen Jerome, City Clerk– Gave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7967A1">
        <w:rPr>
          <w:rFonts w:ascii="Century" w:eastAsia="Century" w:hAnsi="Century" w:cs="Century"/>
          <w:sz w:val="20"/>
          <w:szCs w:val="20"/>
        </w:rPr>
        <w:t>Absent</w:t>
      </w:r>
    </w:p>
    <w:p w14:paraId="00000039" w14:textId="77777777" w:rsidR="00FF1CEA" w:rsidRDefault="003F5FD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Alyce Kelley, Director– Gave report</w:t>
      </w:r>
    </w:p>
    <w:p w14:paraId="0000003A" w14:textId="77777777" w:rsidR="00FF1CEA" w:rsidRDefault="003F5FD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Steve Kunka, Police Chief– Gave report</w:t>
      </w:r>
    </w:p>
    <w:p w14:paraId="0000003B" w14:textId="77777777" w:rsidR="00FF1CEA" w:rsidRDefault="003F5FD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Gave report</w:t>
      </w:r>
    </w:p>
    <w:p w14:paraId="0000003C" w14:textId="77777777" w:rsidR="00FF1CEA" w:rsidRDefault="003F5FD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Gave report</w:t>
      </w:r>
    </w:p>
    <w:p w14:paraId="0000003D" w14:textId="55043ADE" w:rsidR="00FF1CEA" w:rsidRDefault="003F5FDB">
      <w:pPr>
        <w:rPr>
          <w:rFonts w:ascii="Century" w:eastAsia="Century" w:hAnsi="Century" w:cs="Century"/>
          <w:b/>
          <w:sz w:val="20"/>
          <w:szCs w:val="20"/>
        </w:rPr>
      </w:pPr>
      <w:r>
        <w:rPr>
          <w:rFonts w:ascii="Century" w:eastAsia="Century" w:hAnsi="Century" w:cs="Century"/>
          <w:b/>
          <w:sz w:val="20"/>
          <w:szCs w:val="20"/>
        </w:rPr>
        <w:t>H.  Engineer</w:t>
      </w:r>
    </w:p>
    <w:p w14:paraId="1E533117" w14:textId="788EFC0B" w:rsidR="008F1BF5" w:rsidRDefault="008F1BF5">
      <w:pPr>
        <w:rPr>
          <w:rFonts w:ascii="Century" w:eastAsia="Century" w:hAnsi="Century" w:cs="Century"/>
          <w:b/>
          <w:sz w:val="20"/>
          <w:szCs w:val="20"/>
        </w:rPr>
      </w:pPr>
    </w:p>
    <w:p w14:paraId="1B0CB7D2" w14:textId="77777777" w:rsidR="00F15C8A" w:rsidRDefault="003F5FDB" w:rsidP="00F15C8A">
      <w:pPr>
        <w:shd w:val="clear" w:color="auto" w:fill="FFFFFF"/>
        <w:rPr>
          <w:rFonts w:ascii="Century" w:hAnsi="Century"/>
          <w:b/>
          <w:sz w:val="20"/>
          <w:szCs w:val="20"/>
        </w:rPr>
      </w:pPr>
      <w:bookmarkStart w:id="11" w:name="_2s8eyo1" w:colFirst="0" w:colLast="0"/>
      <w:bookmarkEnd w:id="11"/>
      <w:r>
        <w:rPr>
          <w:b/>
          <w:sz w:val="20"/>
          <w:szCs w:val="20"/>
        </w:rPr>
        <w:t xml:space="preserve">Councilor </w:t>
      </w:r>
      <w:r w:rsidR="000C6B46">
        <w:rPr>
          <w:b/>
          <w:sz w:val="20"/>
          <w:szCs w:val="20"/>
        </w:rPr>
        <w:t>Sorenson</w:t>
      </w:r>
      <w:r>
        <w:rPr>
          <w:b/>
          <w:sz w:val="20"/>
          <w:szCs w:val="20"/>
        </w:rPr>
        <w:t xml:space="preserve"> </w:t>
      </w:r>
      <w:r w:rsidR="000C6B46">
        <w:rPr>
          <w:bCs/>
          <w:sz w:val="20"/>
          <w:szCs w:val="20"/>
        </w:rPr>
        <w:t>moved to approve a</w:t>
      </w:r>
      <w:r>
        <w:rPr>
          <w:sz w:val="20"/>
          <w:szCs w:val="20"/>
        </w:rPr>
        <w:t xml:space="preserve"> </w:t>
      </w:r>
      <w:r>
        <w:rPr>
          <w:b/>
          <w:sz w:val="20"/>
          <w:szCs w:val="20"/>
        </w:rPr>
        <w:t xml:space="preserve">MOTION TO ADJOURN. Seconded by Councilor </w:t>
      </w:r>
      <w:r w:rsidR="00CC148A">
        <w:rPr>
          <w:b/>
          <w:sz w:val="20"/>
          <w:szCs w:val="20"/>
        </w:rPr>
        <w:t>Henderson</w:t>
      </w:r>
      <w:r>
        <w:rPr>
          <w:b/>
          <w:sz w:val="20"/>
          <w:szCs w:val="20"/>
        </w:rPr>
        <w:t xml:space="preserve">. </w:t>
      </w:r>
      <w:r w:rsidR="00F15C8A">
        <w:rPr>
          <w:rFonts w:ascii="Century" w:hAnsi="Century"/>
          <w:bCs/>
          <w:sz w:val="20"/>
          <w:szCs w:val="20"/>
        </w:rPr>
        <w:t xml:space="preserve">The motion was passed by </w:t>
      </w:r>
      <w:r w:rsidR="00F15C8A">
        <w:rPr>
          <w:rFonts w:ascii="Century" w:hAnsi="Century"/>
          <w:b/>
          <w:sz w:val="20"/>
          <w:szCs w:val="20"/>
        </w:rPr>
        <w:t>voice vote.</w:t>
      </w:r>
    </w:p>
    <w:p w14:paraId="0000003F" w14:textId="17E7C232" w:rsidR="00FF1CEA" w:rsidRDefault="00FF1CEA">
      <w:pPr>
        <w:rPr>
          <w:b/>
          <w:sz w:val="20"/>
          <w:szCs w:val="20"/>
        </w:rPr>
      </w:pPr>
    </w:p>
    <w:p w14:paraId="00000041" w14:textId="3111A4BF" w:rsidR="00FF1CEA" w:rsidRDefault="003F5FDB">
      <w:pPr>
        <w:rPr>
          <w:sz w:val="20"/>
          <w:szCs w:val="20"/>
        </w:rPr>
      </w:pPr>
      <w:bookmarkStart w:id="12" w:name="_17dp8vu" w:colFirst="0" w:colLast="0"/>
      <w:bookmarkEnd w:id="12"/>
      <w:r>
        <w:rPr>
          <w:sz w:val="20"/>
          <w:szCs w:val="20"/>
        </w:rPr>
        <w:t xml:space="preserve">Meeting Adjourned </w:t>
      </w:r>
      <w:r w:rsidR="00CC148A">
        <w:rPr>
          <w:sz w:val="20"/>
          <w:szCs w:val="20"/>
        </w:rPr>
        <w:t>8:</w:t>
      </w:r>
      <w:r w:rsidR="000C6B46">
        <w:rPr>
          <w:sz w:val="20"/>
          <w:szCs w:val="20"/>
        </w:rPr>
        <w:t>28</w:t>
      </w:r>
      <w:r>
        <w:rPr>
          <w:sz w:val="20"/>
          <w:szCs w:val="20"/>
        </w:rPr>
        <w:t>pm</w:t>
      </w:r>
    </w:p>
    <w:p w14:paraId="0CEA1027" w14:textId="0A7A56B4" w:rsidR="00F15C8A" w:rsidRDefault="00F15C8A">
      <w:pPr>
        <w:rPr>
          <w:sz w:val="20"/>
          <w:szCs w:val="20"/>
        </w:rPr>
      </w:pPr>
    </w:p>
    <w:p w14:paraId="125CE327" w14:textId="77777777" w:rsidR="00F15C8A" w:rsidRDefault="00F15C8A">
      <w:pPr>
        <w:rPr>
          <w:sz w:val="20"/>
          <w:szCs w:val="20"/>
        </w:rPr>
      </w:pPr>
    </w:p>
    <w:p w14:paraId="00000042" w14:textId="77777777" w:rsidR="00FF1CEA" w:rsidRDefault="00FF1CEA">
      <w:pPr>
        <w:rPr>
          <w:sz w:val="20"/>
          <w:szCs w:val="20"/>
        </w:rPr>
      </w:pPr>
    </w:p>
    <w:p w14:paraId="00000043" w14:textId="77777777" w:rsidR="00FF1CEA" w:rsidRDefault="003F5FDB">
      <w:pPr>
        <w:rPr>
          <w:sz w:val="20"/>
          <w:szCs w:val="20"/>
        </w:rPr>
      </w:pPr>
      <w:r>
        <w:rPr>
          <w:sz w:val="20"/>
          <w:szCs w:val="20"/>
        </w:rPr>
        <w:t xml:space="preserve">__________________________________            </w:t>
      </w:r>
      <w:r>
        <w:rPr>
          <w:sz w:val="20"/>
          <w:szCs w:val="20"/>
        </w:rPr>
        <w:tab/>
        <w:t xml:space="preserve"> __________________________________</w:t>
      </w:r>
    </w:p>
    <w:p w14:paraId="00000044" w14:textId="77777777" w:rsidR="00FF1CEA" w:rsidRDefault="003F5FD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FF1CEA">
      <w:headerReference w:type="even" r:id="rId7"/>
      <w:headerReference w:type="default" r:id="rId8"/>
      <w:footerReference w:type="even" r:id="rId9"/>
      <w:footerReference w:type="default" r:id="rId10"/>
      <w:headerReference w:type="first" r:id="rId11"/>
      <w:footerReference w:type="first" r:id="rId12"/>
      <w:pgSz w:w="12240" w:h="2016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5456" w14:textId="77777777" w:rsidR="0083595D" w:rsidRDefault="0083595D">
      <w:r>
        <w:separator/>
      </w:r>
    </w:p>
  </w:endnote>
  <w:endnote w:type="continuationSeparator" w:id="0">
    <w:p w14:paraId="3C4CD06C" w14:textId="77777777" w:rsidR="0083595D" w:rsidRDefault="00835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FE55" w14:textId="77777777" w:rsidR="0083595D" w:rsidRDefault="0083595D">
      <w:r>
        <w:separator/>
      </w:r>
    </w:p>
  </w:footnote>
  <w:footnote w:type="continuationSeparator" w:id="0">
    <w:p w14:paraId="46684937" w14:textId="77777777" w:rsidR="0083595D" w:rsidRDefault="00835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6" w14:textId="00B1CF99" w:rsidR="00FF1CEA" w:rsidRDefault="005502B5">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October 26, 2021</w:t>
    </w:r>
    <w:r w:rsidR="003F5FDB">
      <w:rPr>
        <w:rFonts w:ascii="Cambria" w:eastAsia="Cambria" w:hAnsi="Cambria" w:cs="Cambria"/>
      </w:rPr>
      <w:t xml:space="preserve"> </w:t>
    </w:r>
  </w:p>
  <w:p w14:paraId="00000047"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4"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6"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25C"/>
    <w:rsid w:val="00031174"/>
    <w:rsid w:val="000C3060"/>
    <w:rsid w:val="000C6B46"/>
    <w:rsid w:val="0015195D"/>
    <w:rsid w:val="001D59EA"/>
    <w:rsid w:val="00254ADA"/>
    <w:rsid w:val="002562E6"/>
    <w:rsid w:val="002D4CCB"/>
    <w:rsid w:val="003453C6"/>
    <w:rsid w:val="00391179"/>
    <w:rsid w:val="003A1805"/>
    <w:rsid w:val="003E0EA3"/>
    <w:rsid w:val="003F5FDB"/>
    <w:rsid w:val="003F7BBC"/>
    <w:rsid w:val="004A52E0"/>
    <w:rsid w:val="004F11C1"/>
    <w:rsid w:val="005502B5"/>
    <w:rsid w:val="00565039"/>
    <w:rsid w:val="005F7BE7"/>
    <w:rsid w:val="006B5968"/>
    <w:rsid w:val="00701D1E"/>
    <w:rsid w:val="00764484"/>
    <w:rsid w:val="007967A1"/>
    <w:rsid w:val="007F1F4B"/>
    <w:rsid w:val="0083580B"/>
    <w:rsid w:val="0083595D"/>
    <w:rsid w:val="008613F5"/>
    <w:rsid w:val="00870853"/>
    <w:rsid w:val="008F1BF5"/>
    <w:rsid w:val="009532C7"/>
    <w:rsid w:val="00C731A3"/>
    <w:rsid w:val="00CC148A"/>
    <w:rsid w:val="00E330A7"/>
    <w:rsid w:val="00E511B1"/>
    <w:rsid w:val="00F15C8A"/>
    <w:rsid w:val="00F53707"/>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1183</Words>
  <Characters>6745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Stephanie Johnson</cp:lastModifiedBy>
  <cp:revision>2</cp:revision>
  <cp:lastPrinted>2020-10-22T21:25:00Z</cp:lastPrinted>
  <dcterms:created xsi:type="dcterms:W3CDTF">2021-11-01T21:47:00Z</dcterms:created>
  <dcterms:modified xsi:type="dcterms:W3CDTF">2021-11-01T21:47:00Z</dcterms:modified>
</cp:coreProperties>
</file>